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F1A84" w14:textId="76165559" w:rsidR="00145E1F" w:rsidRPr="00145E1F" w:rsidRDefault="00145E1F" w:rsidP="00145E1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145E1F">
        <w:rPr>
          <w:rFonts w:ascii="Arial" w:hAnsi="Arial" w:cs="Arial"/>
          <w:sz w:val="28"/>
          <w:szCs w:val="28"/>
        </w:rPr>
        <w:t>MWIS TRAINS CONSTRUCTION CONTRACTORS ON HOW TO GET CONTRACT READY WITH THE COUNTY OF LOS ANGELES</w:t>
      </w:r>
    </w:p>
    <w:p w14:paraId="559226A1" w14:textId="77777777" w:rsidR="00145E1F" w:rsidRDefault="00145E1F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3699C15" w14:textId="77777777" w:rsidR="00145E1F" w:rsidRPr="00145E1F" w:rsidRDefault="00145E1F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2BA7400" w14:textId="7BC85EDB" w:rsidR="002022FA" w:rsidRDefault="002022FA" w:rsidP="002022F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Merriwether &amp; Williams Insurance Services (MWIS) co-hosted a three-week virtual training serie</w:t>
      </w:r>
      <w:r w:rsidR="00A91D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entitled, “Get Contract Ready with the County of Los Angeles,” which ran from August 14-28.  Co-hosted with the County </w:t>
      </w:r>
      <w:r w:rsidRPr="00145E1F">
        <w:rPr>
          <w:rFonts w:ascii="Arial" w:hAnsi="Arial" w:cs="Arial"/>
          <w:sz w:val="24"/>
          <w:szCs w:val="24"/>
        </w:rPr>
        <w:t>Department of Economic Opportunity</w:t>
      </w:r>
      <w:r>
        <w:rPr>
          <w:rFonts w:ascii="Arial" w:hAnsi="Arial" w:cs="Arial"/>
          <w:sz w:val="24"/>
          <w:szCs w:val="24"/>
        </w:rPr>
        <w:t xml:space="preserve"> (DEO)</w:t>
      </w:r>
      <w:r w:rsidRPr="00145E1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 academy aimed to prepare c</w:t>
      </w:r>
      <w:r w:rsidRPr="00145E1F">
        <w:rPr>
          <w:rFonts w:ascii="Arial" w:hAnsi="Arial" w:cs="Arial"/>
          <w:sz w:val="24"/>
          <w:szCs w:val="24"/>
        </w:rPr>
        <w:t>ontractors for opportunities with LA County</w:t>
      </w:r>
      <w:r>
        <w:rPr>
          <w:rFonts w:ascii="Arial" w:hAnsi="Arial" w:cs="Arial"/>
          <w:sz w:val="24"/>
          <w:szCs w:val="24"/>
        </w:rPr>
        <w:t xml:space="preserve">, and it </w:t>
      </w:r>
      <w:r w:rsidR="007F50E7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highlighted </w:t>
      </w:r>
      <w:r w:rsidRPr="00145E1F">
        <w:rPr>
          <w:rFonts w:ascii="Arial" w:hAnsi="Arial" w:cs="Arial"/>
          <w:sz w:val="24"/>
          <w:szCs w:val="24"/>
        </w:rPr>
        <w:t xml:space="preserve">the no-cost business and workforce services offered by the </w:t>
      </w:r>
      <w:r>
        <w:rPr>
          <w:rFonts w:ascii="Arial" w:hAnsi="Arial" w:cs="Arial"/>
          <w:sz w:val="24"/>
          <w:szCs w:val="24"/>
        </w:rPr>
        <w:t>DEO</w:t>
      </w:r>
      <w:r w:rsidRPr="0014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The academy is a component of the LA Regional Contractor Development and Bonding Program (CDABP), which MWIS, a Hub International Company, administers on behalf of LA County, LA Metro, and the City of Los Angeles.</w:t>
      </w:r>
    </w:p>
    <w:p w14:paraId="25CFFD33" w14:textId="77777777" w:rsidR="002022FA" w:rsidRDefault="002022FA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DE1B15F" w14:textId="03EE9F73" w:rsidR="005332C7" w:rsidRDefault="005332C7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E1F">
        <w:rPr>
          <w:rFonts w:ascii="Arial" w:hAnsi="Arial" w:cs="Arial"/>
          <w:sz w:val="24"/>
          <w:szCs w:val="24"/>
        </w:rPr>
        <w:t xml:space="preserve">The </w:t>
      </w:r>
      <w:r w:rsidR="002022FA">
        <w:rPr>
          <w:rFonts w:ascii="Arial" w:hAnsi="Arial" w:cs="Arial"/>
          <w:sz w:val="24"/>
          <w:szCs w:val="24"/>
        </w:rPr>
        <w:t xml:space="preserve">academy </w:t>
      </w:r>
      <w:r w:rsidRPr="00145E1F">
        <w:rPr>
          <w:rFonts w:ascii="Arial" w:hAnsi="Arial" w:cs="Arial"/>
          <w:sz w:val="24"/>
          <w:szCs w:val="24"/>
        </w:rPr>
        <w:t>had a</w:t>
      </w:r>
      <w:r w:rsidR="5DE80D54" w:rsidRPr="00145E1F">
        <w:rPr>
          <w:rFonts w:ascii="Arial" w:hAnsi="Arial" w:cs="Arial"/>
          <w:sz w:val="24"/>
          <w:szCs w:val="24"/>
        </w:rPr>
        <w:t>n</w:t>
      </w:r>
      <w:r w:rsidRPr="00145E1F">
        <w:rPr>
          <w:rFonts w:ascii="Arial" w:hAnsi="Arial" w:cs="Arial"/>
          <w:sz w:val="24"/>
          <w:szCs w:val="24"/>
        </w:rPr>
        <w:t xml:space="preserve"> array of speakers from </w:t>
      </w:r>
      <w:r w:rsidR="007F50E7">
        <w:rPr>
          <w:rFonts w:ascii="Arial" w:hAnsi="Arial" w:cs="Arial"/>
          <w:sz w:val="24"/>
          <w:szCs w:val="24"/>
        </w:rPr>
        <w:t xml:space="preserve">the </w:t>
      </w:r>
      <w:r w:rsidRPr="00145E1F">
        <w:rPr>
          <w:rFonts w:ascii="Arial" w:hAnsi="Arial" w:cs="Arial"/>
          <w:sz w:val="24"/>
          <w:szCs w:val="24"/>
        </w:rPr>
        <w:t xml:space="preserve">LA County </w:t>
      </w:r>
      <w:r w:rsidR="007F50E7">
        <w:rPr>
          <w:rFonts w:ascii="Arial" w:hAnsi="Arial" w:cs="Arial"/>
          <w:sz w:val="24"/>
          <w:szCs w:val="24"/>
        </w:rPr>
        <w:t xml:space="preserve">Department of </w:t>
      </w:r>
      <w:r w:rsidRPr="00145E1F">
        <w:rPr>
          <w:rFonts w:ascii="Arial" w:hAnsi="Arial" w:cs="Arial"/>
          <w:sz w:val="24"/>
          <w:szCs w:val="24"/>
        </w:rPr>
        <w:t>Public Works</w:t>
      </w:r>
      <w:r w:rsidR="007F50E7">
        <w:rPr>
          <w:rFonts w:ascii="Arial" w:hAnsi="Arial" w:cs="Arial"/>
          <w:sz w:val="24"/>
          <w:szCs w:val="24"/>
        </w:rPr>
        <w:t xml:space="preserve"> (DPW)</w:t>
      </w:r>
      <w:r w:rsidRPr="00145E1F">
        <w:rPr>
          <w:rFonts w:ascii="Arial" w:hAnsi="Arial" w:cs="Arial"/>
          <w:sz w:val="24"/>
          <w:szCs w:val="24"/>
        </w:rPr>
        <w:t>, Internal Services Department</w:t>
      </w:r>
      <w:r w:rsidR="007F50E7">
        <w:rPr>
          <w:rFonts w:ascii="Arial" w:hAnsi="Arial" w:cs="Arial"/>
          <w:sz w:val="24"/>
          <w:szCs w:val="24"/>
        </w:rPr>
        <w:t xml:space="preserve"> (ISD)</w:t>
      </w:r>
      <w:r w:rsidRPr="00145E1F">
        <w:rPr>
          <w:rFonts w:ascii="Arial" w:hAnsi="Arial" w:cs="Arial"/>
          <w:sz w:val="24"/>
          <w:szCs w:val="24"/>
        </w:rPr>
        <w:t xml:space="preserve">, and the </w:t>
      </w:r>
      <w:r w:rsidR="002022FA">
        <w:rPr>
          <w:rFonts w:ascii="Arial" w:hAnsi="Arial" w:cs="Arial"/>
          <w:sz w:val="24"/>
          <w:szCs w:val="24"/>
        </w:rPr>
        <w:t xml:space="preserve">DEO’s </w:t>
      </w:r>
      <w:r w:rsidRPr="00145E1F">
        <w:rPr>
          <w:rFonts w:ascii="Arial" w:hAnsi="Arial" w:cs="Arial"/>
          <w:sz w:val="24"/>
          <w:szCs w:val="24"/>
        </w:rPr>
        <w:t>Office of Small Business</w:t>
      </w:r>
      <w:r w:rsidR="00F33767">
        <w:rPr>
          <w:rFonts w:ascii="Arial" w:hAnsi="Arial" w:cs="Arial"/>
          <w:sz w:val="24"/>
          <w:szCs w:val="24"/>
        </w:rPr>
        <w:t xml:space="preserve"> (OSB)</w:t>
      </w:r>
      <w:r w:rsidRPr="00145E1F">
        <w:rPr>
          <w:rFonts w:ascii="Arial" w:hAnsi="Arial" w:cs="Arial"/>
          <w:sz w:val="24"/>
          <w:szCs w:val="24"/>
        </w:rPr>
        <w:t xml:space="preserve">. </w:t>
      </w:r>
      <w:r w:rsidR="002022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5E1F">
        <w:rPr>
          <w:rFonts w:ascii="Arial" w:hAnsi="Arial" w:cs="Arial"/>
          <w:sz w:val="24"/>
          <w:szCs w:val="24"/>
        </w:rPr>
        <w:t>Topics</w:t>
      </w:r>
      <w:proofErr w:type="gramEnd"/>
      <w:r w:rsidRPr="00145E1F">
        <w:rPr>
          <w:rFonts w:ascii="Arial" w:hAnsi="Arial" w:cs="Arial"/>
          <w:sz w:val="24"/>
          <w:szCs w:val="24"/>
        </w:rPr>
        <w:t xml:space="preserve"> covered include</w:t>
      </w:r>
      <w:r w:rsidR="00F33767">
        <w:rPr>
          <w:rFonts w:ascii="Arial" w:hAnsi="Arial" w:cs="Arial"/>
          <w:sz w:val="24"/>
          <w:szCs w:val="24"/>
        </w:rPr>
        <w:t>d r</w:t>
      </w:r>
      <w:r w:rsidRPr="00145E1F">
        <w:rPr>
          <w:rFonts w:ascii="Arial" w:hAnsi="Arial" w:cs="Arial"/>
          <w:sz w:val="24"/>
          <w:szCs w:val="24"/>
        </w:rPr>
        <w:t xml:space="preserve">egistration, navigation and searching for projects, types of </w:t>
      </w:r>
      <w:r w:rsidR="00F33767">
        <w:rPr>
          <w:rFonts w:ascii="Arial" w:hAnsi="Arial" w:cs="Arial"/>
          <w:sz w:val="24"/>
          <w:szCs w:val="24"/>
        </w:rPr>
        <w:t>c</w:t>
      </w:r>
      <w:r w:rsidRPr="00145E1F">
        <w:rPr>
          <w:rFonts w:ascii="Arial" w:hAnsi="Arial" w:cs="Arial"/>
          <w:sz w:val="24"/>
          <w:szCs w:val="24"/>
        </w:rPr>
        <w:t>ertifications, how to certify, identif</w:t>
      </w:r>
      <w:r w:rsidR="007F50E7">
        <w:rPr>
          <w:rFonts w:ascii="Arial" w:hAnsi="Arial" w:cs="Arial"/>
          <w:sz w:val="24"/>
          <w:szCs w:val="24"/>
        </w:rPr>
        <w:t xml:space="preserve">ication of </w:t>
      </w:r>
      <w:r w:rsidRPr="00145E1F">
        <w:rPr>
          <w:rFonts w:ascii="Arial" w:hAnsi="Arial" w:cs="Arial"/>
          <w:sz w:val="24"/>
          <w:szCs w:val="24"/>
        </w:rPr>
        <w:t xml:space="preserve">different </w:t>
      </w:r>
      <w:r w:rsidR="00F33767">
        <w:rPr>
          <w:rFonts w:ascii="Arial" w:hAnsi="Arial" w:cs="Arial"/>
          <w:sz w:val="24"/>
          <w:szCs w:val="24"/>
        </w:rPr>
        <w:t>p</w:t>
      </w:r>
      <w:r w:rsidRPr="00145E1F">
        <w:rPr>
          <w:rFonts w:ascii="Arial" w:hAnsi="Arial" w:cs="Arial"/>
          <w:sz w:val="24"/>
          <w:szCs w:val="24"/>
        </w:rPr>
        <w:t>rocurement</w:t>
      </w:r>
      <w:r w:rsidR="00F33767">
        <w:rPr>
          <w:rFonts w:ascii="Arial" w:hAnsi="Arial" w:cs="Arial"/>
          <w:sz w:val="24"/>
          <w:szCs w:val="24"/>
        </w:rPr>
        <w:t xml:space="preserve"> t</w:t>
      </w:r>
      <w:r w:rsidRPr="00145E1F">
        <w:rPr>
          <w:rFonts w:ascii="Arial" w:hAnsi="Arial" w:cs="Arial"/>
          <w:sz w:val="24"/>
          <w:szCs w:val="24"/>
        </w:rPr>
        <w:t xml:space="preserve">ypes, and resources provided by the APEX </w:t>
      </w:r>
      <w:r w:rsidR="00B32B97">
        <w:rPr>
          <w:rFonts w:ascii="Arial" w:hAnsi="Arial" w:cs="Arial"/>
          <w:sz w:val="24"/>
          <w:szCs w:val="24"/>
        </w:rPr>
        <w:t>A</w:t>
      </w:r>
      <w:r w:rsidRPr="00145E1F">
        <w:rPr>
          <w:rFonts w:ascii="Arial" w:hAnsi="Arial" w:cs="Arial"/>
          <w:sz w:val="24"/>
          <w:szCs w:val="24"/>
        </w:rPr>
        <w:t xml:space="preserve">ccelerator </w:t>
      </w:r>
      <w:r w:rsidR="00B32B97">
        <w:rPr>
          <w:rFonts w:ascii="Arial" w:hAnsi="Arial" w:cs="Arial"/>
          <w:sz w:val="24"/>
          <w:szCs w:val="24"/>
        </w:rPr>
        <w:t>P</w:t>
      </w:r>
      <w:r w:rsidRPr="00145E1F">
        <w:rPr>
          <w:rFonts w:ascii="Arial" w:hAnsi="Arial" w:cs="Arial"/>
          <w:sz w:val="24"/>
          <w:szCs w:val="24"/>
        </w:rPr>
        <w:t xml:space="preserve">rogram. </w:t>
      </w:r>
      <w:r w:rsidR="007F50E7">
        <w:rPr>
          <w:rFonts w:ascii="Arial" w:hAnsi="Arial" w:cs="Arial"/>
          <w:sz w:val="24"/>
          <w:szCs w:val="24"/>
        </w:rPr>
        <w:t xml:space="preserve"> </w:t>
      </w:r>
      <w:r w:rsidRPr="00145E1F">
        <w:rPr>
          <w:rFonts w:ascii="Arial" w:hAnsi="Arial" w:cs="Arial"/>
          <w:sz w:val="24"/>
          <w:szCs w:val="24"/>
        </w:rPr>
        <w:t xml:space="preserve">The speakers went in-depth on the topics and their relevance to </w:t>
      </w:r>
      <w:r w:rsidR="00F33767">
        <w:rPr>
          <w:rFonts w:ascii="Arial" w:hAnsi="Arial" w:cs="Arial"/>
          <w:sz w:val="24"/>
          <w:szCs w:val="24"/>
        </w:rPr>
        <w:t>c</w:t>
      </w:r>
      <w:r w:rsidRPr="00145E1F">
        <w:rPr>
          <w:rFonts w:ascii="Arial" w:hAnsi="Arial" w:cs="Arial"/>
          <w:sz w:val="24"/>
          <w:szCs w:val="24"/>
        </w:rPr>
        <w:t xml:space="preserve">ontractors looking to do business with LA County and beyond. </w:t>
      </w:r>
    </w:p>
    <w:p w14:paraId="55BA29FE" w14:textId="77777777" w:rsidR="00145E1F" w:rsidRDefault="00145E1F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1738070" w14:textId="77777777" w:rsidR="00145E1F" w:rsidRPr="00145E1F" w:rsidRDefault="00145E1F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8B62FC4" w14:textId="039F3B38" w:rsidR="00A45746" w:rsidRPr="00A45746" w:rsidRDefault="00A45746" w:rsidP="00A45746">
      <w:pPr>
        <w:spacing w:after="0" w:line="24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A4574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8EF0BB" wp14:editId="4AC1AEA7">
            <wp:extent cx="5943600" cy="2809875"/>
            <wp:effectExtent l="0" t="0" r="0" b="9525"/>
            <wp:docPr id="1376988014" name="Picture 2" descr="A person with her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88014" name="Picture 2" descr="A person with her arms cros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01A19" w14:textId="77777777" w:rsidR="00145E1F" w:rsidRPr="00B32B97" w:rsidRDefault="00145E1F" w:rsidP="00145E1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4F7029E" w14:textId="77777777" w:rsidR="00FD3602" w:rsidRDefault="00FD3602" w:rsidP="00FD360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45E1F">
        <w:rPr>
          <w:rFonts w:ascii="Arial" w:hAnsi="Arial" w:cs="Arial"/>
          <w:sz w:val="24"/>
          <w:szCs w:val="24"/>
        </w:rPr>
        <w:t xml:space="preserve">Christie Carr, Division Manager, </w:t>
      </w:r>
      <w:r>
        <w:rPr>
          <w:rFonts w:ascii="Arial" w:hAnsi="Arial" w:cs="Arial"/>
          <w:sz w:val="24"/>
          <w:szCs w:val="24"/>
        </w:rPr>
        <w:t xml:space="preserve">County </w:t>
      </w:r>
      <w:r w:rsidRPr="00145E1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SD</w:t>
      </w:r>
      <w:r w:rsidRPr="00145E1F">
        <w:rPr>
          <w:rFonts w:ascii="Arial" w:hAnsi="Arial" w:cs="Arial"/>
          <w:sz w:val="24"/>
          <w:szCs w:val="24"/>
        </w:rPr>
        <w:t>, discussed the importance</w:t>
      </w:r>
    </w:p>
    <w:p w14:paraId="3E4BC335" w14:textId="032C2A3D" w:rsidR="00FD3602" w:rsidRDefault="00FD3602" w:rsidP="00FD360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45E1F">
        <w:rPr>
          <w:rFonts w:ascii="Arial" w:hAnsi="Arial" w:cs="Arial"/>
          <w:sz w:val="24"/>
          <w:szCs w:val="24"/>
        </w:rPr>
        <w:t>of registration and described the step-by-step process of how to registe</w:t>
      </w:r>
      <w:r>
        <w:rPr>
          <w:rFonts w:ascii="Arial" w:hAnsi="Arial" w:cs="Arial"/>
          <w:sz w:val="24"/>
          <w:szCs w:val="24"/>
        </w:rPr>
        <w:t>r.</w:t>
      </w:r>
    </w:p>
    <w:p w14:paraId="4B6688E0" w14:textId="7B8C9859" w:rsidR="2195F370" w:rsidRDefault="2195F370" w:rsidP="00145E1F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p w14:paraId="47A37631" w14:textId="77777777" w:rsidR="00145E1F" w:rsidRPr="00B32B97" w:rsidRDefault="00145E1F" w:rsidP="00145E1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A0E6F33" w14:textId="2C35957D" w:rsidR="007F50E7" w:rsidRDefault="005332C7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E1F">
        <w:rPr>
          <w:rFonts w:ascii="Arial" w:hAnsi="Arial" w:cs="Arial"/>
          <w:sz w:val="24"/>
          <w:szCs w:val="24"/>
        </w:rPr>
        <w:t xml:space="preserve">Week 1 of the training series set the foundation for what contractors would learn about doing business with the County of Los Angeles. </w:t>
      </w:r>
      <w:r w:rsidR="00F33767">
        <w:rPr>
          <w:rFonts w:ascii="Arial" w:hAnsi="Arial" w:cs="Arial"/>
          <w:sz w:val="24"/>
          <w:szCs w:val="24"/>
        </w:rPr>
        <w:t xml:space="preserve"> </w:t>
      </w:r>
      <w:r w:rsidR="6BA65D60" w:rsidRPr="00145E1F">
        <w:rPr>
          <w:rFonts w:ascii="Arial" w:hAnsi="Arial" w:cs="Arial"/>
          <w:sz w:val="24"/>
          <w:szCs w:val="24"/>
        </w:rPr>
        <w:t>Karla Talisse</w:t>
      </w:r>
      <w:r w:rsidRPr="00145E1F">
        <w:rPr>
          <w:rFonts w:ascii="Arial" w:hAnsi="Arial" w:cs="Arial"/>
          <w:sz w:val="24"/>
          <w:szCs w:val="24"/>
        </w:rPr>
        <w:t xml:space="preserve">, </w:t>
      </w:r>
      <w:r w:rsidR="15A0BF9A" w:rsidRPr="00145E1F">
        <w:rPr>
          <w:rFonts w:ascii="Arial" w:hAnsi="Arial" w:cs="Arial"/>
          <w:sz w:val="24"/>
          <w:szCs w:val="24"/>
        </w:rPr>
        <w:t>Contractor Development</w:t>
      </w:r>
      <w:r w:rsidRPr="00145E1F">
        <w:rPr>
          <w:rFonts w:ascii="Arial" w:hAnsi="Arial" w:cs="Arial"/>
          <w:sz w:val="24"/>
          <w:szCs w:val="24"/>
        </w:rPr>
        <w:t xml:space="preserve"> Manager at M</w:t>
      </w:r>
      <w:r w:rsidR="00F33767">
        <w:rPr>
          <w:rFonts w:ascii="Arial" w:hAnsi="Arial" w:cs="Arial"/>
          <w:sz w:val="24"/>
          <w:szCs w:val="24"/>
        </w:rPr>
        <w:t>WIS,</w:t>
      </w:r>
      <w:r w:rsidRPr="00145E1F">
        <w:rPr>
          <w:rFonts w:ascii="Arial" w:hAnsi="Arial" w:cs="Arial"/>
          <w:sz w:val="24"/>
          <w:szCs w:val="24"/>
        </w:rPr>
        <w:t xml:space="preserve"> </w:t>
      </w:r>
      <w:r w:rsidR="3A2E0ECB" w:rsidRPr="00145E1F">
        <w:rPr>
          <w:rFonts w:ascii="Arial" w:hAnsi="Arial" w:cs="Arial"/>
          <w:sz w:val="24"/>
          <w:szCs w:val="24"/>
        </w:rPr>
        <w:t>started</w:t>
      </w:r>
      <w:r w:rsidR="39695750" w:rsidRPr="00145E1F">
        <w:rPr>
          <w:rFonts w:ascii="Arial" w:hAnsi="Arial" w:cs="Arial"/>
          <w:sz w:val="24"/>
          <w:szCs w:val="24"/>
        </w:rPr>
        <w:t xml:space="preserve"> the session with </w:t>
      </w:r>
      <w:r w:rsidR="4A863C4D" w:rsidRPr="00145E1F">
        <w:rPr>
          <w:rFonts w:ascii="Arial" w:hAnsi="Arial" w:cs="Arial"/>
          <w:sz w:val="24"/>
          <w:szCs w:val="24"/>
        </w:rPr>
        <w:t>an overview</w:t>
      </w:r>
      <w:r w:rsidRPr="00145E1F">
        <w:rPr>
          <w:rFonts w:ascii="Arial" w:hAnsi="Arial" w:cs="Arial"/>
          <w:sz w:val="24"/>
          <w:szCs w:val="24"/>
        </w:rPr>
        <w:t xml:space="preserve"> of the CDABP program</w:t>
      </w:r>
      <w:r w:rsidR="165EA334" w:rsidRPr="00145E1F">
        <w:rPr>
          <w:rFonts w:ascii="Arial" w:hAnsi="Arial" w:cs="Arial"/>
          <w:sz w:val="24"/>
          <w:szCs w:val="24"/>
        </w:rPr>
        <w:t xml:space="preserve"> and the </w:t>
      </w:r>
      <w:r w:rsidR="165EA334" w:rsidRPr="00145E1F">
        <w:rPr>
          <w:rFonts w:ascii="Arial" w:hAnsi="Arial" w:cs="Arial"/>
          <w:sz w:val="24"/>
          <w:szCs w:val="24"/>
        </w:rPr>
        <w:lastRenderedPageBreak/>
        <w:t>services and resources available to contractors</w:t>
      </w:r>
      <w:r w:rsidR="606C5AEF" w:rsidRPr="00145E1F">
        <w:rPr>
          <w:rFonts w:ascii="Arial" w:hAnsi="Arial" w:cs="Arial"/>
          <w:sz w:val="24"/>
          <w:szCs w:val="24"/>
        </w:rPr>
        <w:t xml:space="preserve">. </w:t>
      </w:r>
      <w:r w:rsidR="00F33767">
        <w:rPr>
          <w:rFonts w:ascii="Arial" w:hAnsi="Arial" w:cs="Arial"/>
          <w:sz w:val="24"/>
          <w:szCs w:val="24"/>
        </w:rPr>
        <w:t xml:space="preserve"> </w:t>
      </w:r>
      <w:r w:rsidR="606C5AEF" w:rsidRPr="00145E1F">
        <w:rPr>
          <w:rFonts w:ascii="Arial" w:hAnsi="Arial" w:cs="Arial"/>
          <w:sz w:val="24"/>
          <w:szCs w:val="24"/>
        </w:rPr>
        <w:t xml:space="preserve">She </w:t>
      </w:r>
      <w:r w:rsidRPr="00145E1F">
        <w:rPr>
          <w:rFonts w:ascii="Arial" w:hAnsi="Arial" w:cs="Arial"/>
          <w:sz w:val="24"/>
          <w:szCs w:val="24"/>
        </w:rPr>
        <w:t>expand</w:t>
      </w:r>
      <w:r w:rsidR="2AF7FA30" w:rsidRPr="00145E1F">
        <w:rPr>
          <w:rFonts w:ascii="Arial" w:hAnsi="Arial" w:cs="Arial"/>
          <w:sz w:val="24"/>
          <w:szCs w:val="24"/>
        </w:rPr>
        <w:t>ed</w:t>
      </w:r>
      <w:r w:rsidRPr="00145E1F">
        <w:rPr>
          <w:rFonts w:ascii="Arial" w:hAnsi="Arial" w:cs="Arial"/>
          <w:sz w:val="24"/>
          <w:szCs w:val="24"/>
        </w:rPr>
        <w:t xml:space="preserve"> on the benefits offered through the program, including technical assistance, bonding, and training services. </w:t>
      </w:r>
      <w:bookmarkStart w:id="0" w:name="_Hlk177746184"/>
      <w:r w:rsidRPr="00145E1F">
        <w:rPr>
          <w:rFonts w:ascii="Arial" w:hAnsi="Arial" w:cs="Arial"/>
          <w:sz w:val="24"/>
          <w:szCs w:val="24"/>
        </w:rPr>
        <w:t xml:space="preserve">Christie Carr, Division Manager, </w:t>
      </w:r>
      <w:r w:rsidR="00F33767">
        <w:rPr>
          <w:rFonts w:ascii="Arial" w:hAnsi="Arial" w:cs="Arial"/>
          <w:sz w:val="24"/>
          <w:szCs w:val="24"/>
        </w:rPr>
        <w:t xml:space="preserve">County </w:t>
      </w:r>
      <w:r w:rsidRPr="00145E1F">
        <w:rPr>
          <w:rFonts w:ascii="Arial" w:hAnsi="Arial" w:cs="Arial"/>
          <w:sz w:val="24"/>
          <w:szCs w:val="24"/>
        </w:rPr>
        <w:t>I</w:t>
      </w:r>
      <w:r w:rsidR="00F33767">
        <w:rPr>
          <w:rFonts w:ascii="Arial" w:hAnsi="Arial" w:cs="Arial"/>
          <w:sz w:val="24"/>
          <w:szCs w:val="24"/>
        </w:rPr>
        <w:t>SD</w:t>
      </w:r>
      <w:r w:rsidRPr="00145E1F">
        <w:rPr>
          <w:rFonts w:ascii="Arial" w:hAnsi="Arial" w:cs="Arial"/>
          <w:sz w:val="24"/>
          <w:szCs w:val="24"/>
        </w:rPr>
        <w:t xml:space="preserve">, gave a presentation to contractors covering </w:t>
      </w:r>
      <w:r w:rsidR="00F33767">
        <w:rPr>
          <w:rFonts w:ascii="Arial" w:hAnsi="Arial" w:cs="Arial"/>
          <w:sz w:val="24"/>
          <w:szCs w:val="24"/>
        </w:rPr>
        <w:t>vendor r</w:t>
      </w:r>
      <w:r w:rsidRPr="00145E1F">
        <w:rPr>
          <w:rFonts w:ascii="Arial" w:hAnsi="Arial" w:cs="Arial"/>
          <w:sz w:val="24"/>
          <w:szCs w:val="24"/>
        </w:rPr>
        <w:t xml:space="preserve">egistration. </w:t>
      </w:r>
      <w:r w:rsidR="00F33767">
        <w:rPr>
          <w:rFonts w:ascii="Arial" w:hAnsi="Arial" w:cs="Arial"/>
          <w:sz w:val="24"/>
          <w:szCs w:val="24"/>
        </w:rPr>
        <w:t xml:space="preserve"> </w:t>
      </w:r>
      <w:r w:rsidRPr="00145E1F">
        <w:rPr>
          <w:rFonts w:ascii="Arial" w:hAnsi="Arial" w:cs="Arial"/>
          <w:sz w:val="24"/>
          <w:szCs w:val="24"/>
        </w:rPr>
        <w:t>In her presentation</w:t>
      </w:r>
      <w:r w:rsidR="00F33767">
        <w:rPr>
          <w:rFonts w:ascii="Arial" w:hAnsi="Arial" w:cs="Arial"/>
          <w:sz w:val="24"/>
          <w:szCs w:val="24"/>
        </w:rPr>
        <w:t>,</w:t>
      </w:r>
      <w:r w:rsidRPr="00145E1F">
        <w:rPr>
          <w:rFonts w:ascii="Arial" w:hAnsi="Arial" w:cs="Arial"/>
          <w:sz w:val="24"/>
          <w:szCs w:val="24"/>
        </w:rPr>
        <w:t xml:space="preserve"> she discussed the importance of registration and described the step-by-step process of how to registe</w:t>
      </w:r>
      <w:r w:rsidR="007F50E7">
        <w:rPr>
          <w:rFonts w:ascii="Arial" w:hAnsi="Arial" w:cs="Arial"/>
          <w:sz w:val="24"/>
          <w:szCs w:val="24"/>
        </w:rPr>
        <w:t>r.</w:t>
      </w:r>
    </w:p>
    <w:bookmarkEnd w:id="0"/>
    <w:p w14:paraId="00C9B5F4" w14:textId="77777777" w:rsidR="00145E1F" w:rsidRDefault="00145E1F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014E055" w14:textId="03DB7A44" w:rsidR="005332C7" w:rsidRDefault="005332C7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E1F">
        <w:rPr>
          <w:rFonts w:ascii="Arial" w:hAnsi="Arial" w:cs="Arial"/>
          <w:sz w:val="24"/>
          <w:szCs w:val="24"/>
        </w:rPr>
        <w:t xml:space="preserve">Week 2 of the training session </w:t>
      </w:r>
      <w:r w:rsidR="00F33767">
        <w:rPr>
          <w:rFonts w:ascii="Arial" w:hAnsi="Arial" w:cs="Arial"/>
          <w:sz w:val="24"/>
          <w:szCs w:val="24"/>
        </w:rPr>
        <w:t xml:space="preserve">included </w:t>
      </w:r>
      <w:r w:rsidRPr="00145E1F">
        <w:rPr>
          <w:rFonts w:ascii="Arial" w:hAnsi="Arial" w:cs="Arial"/>
          <w:sz w:val="24"/>
          <w:szCs w:val="24"/>
        </w:rPr>
        <w:t xml:space="preserve">presentations outlining information about the types </w:t>
      </w:r>
      <w:r w:rsidR="007F50E7">
        <w:rPr>
          <w:rFonts w:ascii="Arial" w:hAnsi="Arial" w:cs="Arial"/>
          <w:sz w:val="24"/>
          <w:szCs w:val="24"/>
        </w:rPr>
        <w:t xml:space="preserve">of </w:t>
      </w:r>
      <w:r w:rsidRPr="00145E1F">
        <w:rPr>
          <w:rFonts w:ascii="Arial" w:hAnsi="Arial" w:cs="Arial"/>
          <w:sz w:val="24"/>
          <w:szCs w:val="24"/>
        </w:rPr>
        <w:t xml:space="preserve">certifications available with LA County and the procurement types the </w:t>
      </w:r>
      <w:r w:rsidR="00F33767">
        <w:rPr>
          <w:rFonts w:ascii="Arial" w:hAnsi="Arial" w:cs="Arial"/>
          <w:sz w:val="24"/>
          <w:szCs w:val="24"/>
        </w:rPr>
        <w:t>C</w:t>
      </w:r>
      <w:r w:rsidRPr="00145E1F">
        <w:rPr>
          <w:rFonts w:ascii="Arial" w:hAnsi="Arial" w:cs="Arial"/>
          <w:sz w:val="24"/>
          <w:szCs w:val="24"/>
        </w:rPr>
        <w:t>ounty uses in its contracting opportunities</w:t>
      </w:r>
      <w:r w:rsidR="00F33767">
        <w:rPr>
          <w:rFonts w:ascii="Arial" w:hAnsi="Arial" w:cs="Arial"/>
          <w:sz w:val="24"/>
          <w:szCs w:val="24"/>
        </w:rPr>
        <w:t xml:space="preserve">.  </w:t>
      </w:r>
      <w:r w:rsidR="007F50E7">
        <w:rPr>
          <w:rFonts w:ascii="Arial" w:hAnsi="Arial" w:cs="Arial"/>
          <w:sz w:val="24"/>
          <w:szCs w:val="24"/>
        </w:rPr>
        <w:t xml:space="preserve">Speakers </w:t>
      </w:r>
      <w:r w:rsidR="00F33767">
        <w:rPr>
          <w:rFonts w:ascii="Arial" w:hAnsi="Arial" w:cs="Arial"/>
          <w:sz w:val="24"/>
          <w:szCs w:val="24"/>
        </w:rPr>
        <w:t xml:space="preserve">also explained </w:t>
      </w:r>
      <w:r w:rsidRPr="00145E1F">
        <w:rPr>
          <w:rFonts w:ascii="Arial" w:hAnsi="Arial" w:cs="Arial"/>
          <w:sz w:val="24"/>
          <w:szCs w:val="24"/>
        </w:rPr>
        <w:t xml:space="preserve">how to identify them and how to do business with the </w:t>
      </w:r>
      <w:r w:rsidR="007F50E7">
        <w:rPr>
          <w:rFonts w:ascii="Arial" w:hAnsi="Arial" w:cs="Arial"/>
          <w:sz w:val="24"/>
          <w:szCs w:val="24"/>
        </w:rPr>
        <w:t>DPW</w:t>
      </w:r>
      <w:r w:rsidRPr="00145E1F">
        <w:rPr>
          <w:rFonts w:ascii="Arial" w:hAnsi="Arial" w:cs="Arial"/>
          <w:sz w:val="24"/>
          <w:szCs w:val="24"/>
        </w:rPr>
        <w:t xml:space="preserve">, including </w:t>
      </w:r>
      <w:r w:rsidR="007F50E7">
        <w:rPr>
          <w:rFonts w:ascii="Arial" w:hAnsi="Arial" w:cs="Arial"/>
          <w:sz w:val="24"/>
          <w:szCs w:val="24"/>
        </w:rPr>
        <w:t xml:space="preserve">the specifics on </w:t>
      </w:r>
      <w:r w:rsidRPr="00145E1F">
        <w:rPr>
          <w:rFonts w:ascii="Arial" w:hAnsi="Arial" w:cs="Arial"/>
          <w:sz w:val="24"/>
          <w:szCs w:val="24"/>
        </w:rPr>
        <w:t xml:space="preserve">Job Order Contracts </w:t>
      </w:r>
      <w:r w:rsidR="00F33767">
        <w:rPr>
          <w:rFonts w:ascii="Arial" w:hAnsi="Arial" w:cs="Arial"/>
          <w:sz w:val="24"/>
          <w:szCs w:val="24"/>
        </w:rPr>
        <w:t xml:space="preserve">(JOC) </w:t>
      </w:r>
      <w:r w:rsidRPr="00145E1F">
        <w:rPr>
          <w:rFonts w:ascii="Arial" w:hAnsi="Arial" w:cs="Arial"/>
          <w:sz w:val="24"/>
          <w:szCs w:val="24"/>
        </w:rPr>
        <w:t xml:space="preserve">and Bid Form Packages. </w:t>
      </w:r>
      <w:r w:rsidR="00F33767">
        <w:rPr>
          <w:rFonts w:ascii="Arial" w:hAnsi="Arial" w:cs="Arial"/>
          <w:sz w:val="24"/>
          <w:szCs w:val="24"/>
        </w:rPr>
        <w:t xml:space="preserve"> </w:t>
      </w:r>
      <w:r w:rsidRPr="00145E1F">
        <w:rPr>
          <w:rFonts w:ascii="Arial" w:hAnsi="Arial" w:cs="Arial"/>
          <w:sz w:val="24"/>
          <w:szCs w:val="24"/>
        </w:rPr>
        <w:t xml:space="preserve">Shuli Alvarez, a Small Business Counselor from the </w:t>
      </w:r>
      <w:r w:rsidR="00F33767">
        <w:rPr>
          <w:rFonts w:ascii="Arial" w:hAnsi="Arial" w:cs="Arial"/>
          <w:sz w:val="24"/>
          <w:szCs w:val="24"/>
        </w:rPr>
        <w:t>DEO OSB</w:t>
      </w:r>
      <w:r w:rsidRPr="00145E1F">
        <w:rPr>
          <w:rFonts w:ascii="Arial" w:hAnsi="Arial" w:cs="Arial"/>
          <w:sz w:val="24"/>
          <w:szCs w:val="24"/>
        </w:rPr>
        <w:t xml:space="preserve">, provided an in-depth presentation about the </w:t>
      </w:r>
      <w:r w:rsidR="00F33767">
        <w:rPr>
          <w:rFonts w:ascii="Arial" w:hAnsi="Arial" w:cs="Arial"/>
          <w:sz w:val="24"/>
          <w:szCs w:val="24"/>
        </w:rPr>
        <w:t>c</w:t>
      </w:r>
      <w:r w:rsidRPr="00145E1F">
        <w:rPr>
          <w:rFonts w:ascii="Arial" w:hAnsi="Arial" w:cs="Arial"/>
          <w:sz w:val="24"/>
          <w:szCs w:val="24"/>
        </w:rPr>
        <w:t xml:space="preserve">ertification process, what distinct types of </w:t>
      </w:r>
      <w:r w:rsidR="00F33767">
        <w:rPr>
          <w:rFonts w:ascii="Arial" w:hAnsi="Arial" w:cs="Arial"/>
          <w:sz w:val="24"/>
          <w:szCs w:val="24"/>
        </w:rPr>
        <w:t>c</w:t>
      </w:r>
      <w:r w:rsidRPr="00145E1F">
        <w:rPr>
          <w:rFonts w:ascii="Arial" w:hAnsi="Arial" w:cs="Arial"/>
          <w:sz w:val="24"/>
          <w:szCs w:val="24"/>
        </w:rPr>
        <w:t xml:space="preserve">ertifications </w:t>
      </w:r>
      <w:r w:rsidR="007F50E7">
        <w:rPr>
          <w:rFonts w:ascii="Arial" w:hAnsi="Arial" w:cs="Arial"/>
          <w:sz w:val="24"/>
          <w:szCs w:val="24"/>
        </w:rPr>
        <w:t>are offered</w:t>
      </w:r>
      <w:r w:rsidRPr="00145E1F">
        <w:rPr>
          <w:rFonts w:ascii="Arial" w:hAnsi="Arial" w:cs="Arial"/>
          <w:sz w:val="24"/>
          <w:szCs w:val="24"/>
        </w:rPr>
        <w:t xml:space="preserve">, and small business counseling services offered by the </w:t>
      </w:r>
      <w:r w:rsidR="00F33767">
        <w:rPr>
          <w:rFonts w:ascii="Arial" w:hAnsi="Arial" w:cs="Arial"/>
          <w:sz w:val="24"/>
          <w:szCs w:val="24"/>
        </w:rPr>
        <w:t>DEO</w:t>
      </w:r>
      <w:r w:rsidRPr="00145E1F">
        <w:rPr>
          <w:rFonts w:ascii="Arial" w:hAnsi="Arial" w:cs="Arial"/>
          <w:sz w:val="24"/>
          <w:szCs w:val="24"/>
        </w:rPr>
        <w:t xml:space="preserve">. </w:t>
      </w:r>
      <w:r w:rsidR="00F33767">
        <w:rPr>
          <w:rFonts w:ascii="Arial" w:hAnsi="Arial" w:cs="Arial"/>
          <w:sz w:val="24"/>
          <w:szCs w:val="24"/>
        </w:rPr>
        <w:t xml:space="preserve"> In addition, </w:t>
      </w:r>
      <w:r w:rsidR="507573E9" w:rsidRPr="00145E1F">
        <w:rPr>
          <w:rFonts w:ascii="Arial" w:hAnsi="Arial" w:cs="Arial"/>
          <w:sz w:val="24"/>
          <w:szCs w:val="24"/>
        </w:rPr>
        <w:t xml:space="preserve">Angelica </w:t>
      </w:r>
      <w:r w:rsidR="1F1DCF43" w:rsidRPr="00145E1F">
        <w:rPr>
          <w:rFonts w:ascii="Arial" w:hAnsi="Arial" w:cs="Arial"/>
          <w:sz w:val="24"/>
          <w:szCs w:val="24"/>
        </w:rPr>
        <w:t xml:space="preserve">Mosley </w:t>
      </w:r>
      <w:r w:rsidR="00F33767">
        <w:rPr>
          <w:rFonts w:ascii="Arial" w:hAnsi="Arial" w:cs="Arial"/>
          <w:sz w:val="24"/>
          <w:szCs w:val="24"/>
        </w:rPr>
        <w:t xml:space="preserve">from </w:t>
      </w:r>
      <w:r w:rsidR="007F50E7">
        <w:rPr>
          <w:rFonts w:ascii="Arial" w:hAnsi="Arial" w:cs="Arial"/>
          <w:sz w:val="24"/>
          <w:szCs w:val="24"/>
        </w:rPr>
        <w:t xml:space="preserve">the </w:t>
      </w:r>
      <w:r w:rsidR="507573E9" w:rsidRPr="00145E1F">
        <w:rPr>
          <w:rFonts w:ascii="Arial" w:hAnsi="Arial" w:cs="Arial"/>
          <w:sz w:val="24"/>
          <w:szCs w:val="24"/>
        </w:rPr>
        <w:t xml:space="preserve">County </w:t>
      </w:r>
      <w:r w:rsidR="00A47F5E">
        <w:rPr>
          <w:rFonts w:ascii="Arial" w:hAnsi="Arial" w:cs="Arial"/>
          <w:sz w:val="24"/>
          <w:szCs w:val="24"/>
        </w:rPr>
        <w:t xml:space="preserve">DPW </w:t>
      </w:r>
      <w:r w:rsidR="76ACE680" w:rsidRPr="00145E1F">
        <w:rPr>
          <w:rFonts w:ascii="Arial" w:hAnsi="Arial" w:cs="Arial"/>
          <w:sz w:val="24"/>
          <w:szCs w:val="24"/>
        </w:rPr>
        <w:t>gave an insightful</w:t>
      </w:r>
      <w:r w:rsidR="507573E9" w:rsidRPr="00145E1F">
        <w:rPr>
          <w:rFonts w:ascii="Arial" w:hAnsi="Arial" w:cs="Arial"/>
          <w:sz w:val="24"/>
          <w:szCs w:val="24"/>
        </w:rPr>
        <w:t xml:space="preserve"> presentation on the </w:t>
      </w:r>
      <w:r w:rsidR="00A47F5E">
        <w:rPr>
          <w:rFonts w:ascii="Arial" w:hAnsi="Arial" w:cs="Arial"/>
          <w:sz w:val="24"/>
          <w:szCs w:val="24"/>
        </w:rPr>
        <w:t>procurement process</w:t>
      </w:r>
      <w:r w:rsidR="507573E9" w:rsidRPr="00145E1F">
        <w:rPr>
          <w:rFonts w:ascii="Arial" w:hAnsi="Arial" w:cs="Arial"/>
          <w:sz w:val="24"/>
          <w:szCs w:val="24"/>
        </w:rPr>
        <w:t xml:space="preserve">, </w:t>
      </w:r>
      <w:r w:rsidR="00A47F5E">
        <w:rPr>
          <w:rFonts w:ascii="Arial" w:hAnsi="Arial" w:cs="Arial"/>
          <w:sz w:val="24"/>
          <w:szCs w:val="24"/>
        </w:rPr>
        <w:t>JOCs</w:t>
      </w:r>
      <w:r w:rsidR="507573E9" w:rsidRPr="00145E1F">
        <w:rPr>
          <w:rFonts w:ascii="Arial" w:hAnsi="Arial" w:cs="Arial"/>
          <w:sz w:val="24"/>
          <w:szCs w:val="24"/>
        </w:rPr>
        <w:t xml:space="preserve">, Best Value, </w:t>
      </w:r>
      <w:r w:rsidR="2939946C" w:rsidRPr="00145E1F">
        <w:rPr>
          <w:rFonts w:ascii="Arial" w:hAnsi="Arial" w:cs="Arial"/>
          <w:sz w:val="24"/>
          <w:szCs w:val="24"/>
        </w:rPr>
        <w:t xml:space="preserve">Requests for Proposals </w:t>
      </w:r>
      <w:r w:rsidR="531BFDA1" w:rsidRPr="00145E1F">
        <w:rPr>
          <w:rFonts w:ascii="Arial" w:hAnsi="Arial" w:cs="Arial"/>
          <w:sz w:val="24"/>
          <w:szCs w:val="24"/>
        </w:rPr>
        <w:t>(</w:t>
      </w:r>
      <w:r w:rsidR="507573E9" w:rsidRPr="00145E1F">
        <w:rPr>
          <w:rFonts w:ascii="Arial" w:hAnsi="Arial" w:cs="Arial"/>
          <w:sz w:val="24"/>
          <w:szCs w:val="24"/>
        </w:rPr>
        <w:t>RFP</w:t>
      </w:r>
      <w:r w:rsidR="75830BB8" w:rsidRPr="00145E1F">
        <w:rPr>
          <w:rFonts w:ascii="Arial" w:hAnsi="Arial" w:cs="Arial"/>
          <w:sz w:val="24"/>
          <w:szCs w:val="24"/>
        </w:rPr>
        <w:t>s</w:t>
      </w:r>
      <w:r w:rsidR="6BA2BCBB" w:rsidRPr="00145E1F">
        <w:rPr>
          <w:rFonts w:ascii="Arial" w:hAnsi="Arial" w:cs="Arial"/>
          <w:sz w:val="24"/>
          <w:szCs w:val="24"/>
        </w:rPr>
        <w:t>)</w:t>
      </w:r>
      <w:r w:rsidR="507573E9" w:rsidRPr="00145E1F">
        <w:rPr>
          <w:rFonts w:ascii="Arial" w:hAnsi="Arial" w:cs="Arial"/>
          <w:sz w:val="24"/>
          <w:szCs w:val="24"/>
        </w:rPr>
        <w:t xml:space="preserve">, </w:t>
      </w:r>
      <w:r w:rsidR="0CC8DE28" w:rsidRPr="00145E1F">
        <w:rPr>
          <w:rFonts w:ascii="Arial" w:hAnsi="Arial" w:cs="Arial"/>
          <w:sz w:val="24"/>
          <w:szCs w:val="24"/>
        </w:rPr>
        <w:t>Invitations for Bid (</w:t>
      </w:r>
      <w:r w:rsidR="507573E9" w:rsidRPr="00145E1F">
        <w:rPr>
          <w:rFonts w:ascii="Arial" w:hAnsi="Arial" w:cs="Arial"/>
          <w:sz w:val="24"/>
          <w:szCs w:val="24"/>
        </w:rPr>
        <w:t>IFBs</w:t>
      </w:r>
      <w:r w:rsidR="715CF6CA" w:rsidRPr="00145E1F">
        <w:rPr>
          <w:rFonts w:ascii="Arial" w:hAnsi="Arial" w:cs="Arial"/>
          <w:sz w:val="24"/>
          <w:szCs w:val="24"/>
        </w:rPr>
        <w:t>)</w:t>
      </w:r>
      <w:r w:rsidR="507573E9" w:rsidRPr="00145E1F">
        <w:rPr>
          <w:rFonts w:ascii="Arial" w:hAnsi="Arial" w:cs="Arial"/>
          <w:sz w:val="24"/>
          <w:szCs w:val="24"/>
        </w:rPr>
        <w:t xml:space="preserve">, and </w:t>
      </w:r>
      <w:r w:rsidR="1547994D" w:rsidRPr="00145E1F">
        <w:rPr>
          <w:rFonts w:ascii="Arial" w:hAnsi="Arial" w:cs="Arial"/>
          <w:sz w:val="24"/>
          <w:szCs w:val="24"/>
        </w:rPr>
        <w:t xml:space="preserve">Requests for </w:t>
      </w:r>
      <w:r w:rsidR="226A632E" w:rsidRPr="00145E1F">
        <w:rPr>
          <w:rFonts w:ascii="Arial" w:hAnsi="Arial" w:cs="Arial"/>
          <w:sz w:val="24"/>
          <w:szCs w:val="24"/>
        </w:rPr>
        <w:t>Qualifications</w:t>
      </w:r>
      <w:r w:rsidR="1547994D" w:rsidRPr="00145E1F">
        <w:rPr>
          <w:rFonts w:ascii="Arial" w:hAnsi="Arial" w:cs="Arial"/>
          <w:sz w:val="24"/>
          <w:szCs w:val="24"/>
        </w:rPr>
        <w:t xml:space="preserve"> (</w:t>
      </w:r>
      <w:r w:rsidR="507573E9" w:rsidRPr="00145E1F">
        <w:rPr>
          <w:rFonts w:ascii="Arial" w:hAnsi="Arial" w:cs="Arial"/>
          <w:sz w:val="24"/>
          <w:szCs w:val="24"/>
        </w:rPr>
        <w:t>RFQs</w:t>
      </w:r>
      <w:r w:rsidR="51156C43" w:rsidRPr="00145E1F">
        <w:rPr>
          <w:rFonts w:ascii="Arial" w:hAnsi="Arial" w:cs="Arial"/>
          <w:sz w:val="24"/>
          <w:szCs w:val="24"/>
        </w:rPr>
        <w:t>)</w:t>
      </w:r>
      <w:r w:rsidR="507573E9" w:rsidRPr="00145E1F">
        <w:rPr>
          <w:rFonts w:ascii="Arial" w:hAnsi="Arial" w:cs="Arial"/>
          <w:sz w:val="24"/>
          <w:szCs w:val="24"/>
        </w:rPr>
        <w:t xml:space="preserve">. </w:t>
      </w:r>
    </w:p>
    <w:p w14:paraId="623CC87B" w14:textId="77777777" w:rsidR="00145E1F" w:rsidRDefault="00145E1F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62158BC" w14:textId="77777777" w:rsidR="00145E1F" w:rsidRPr="00145E1F" w:rsidRDefault="00145E1F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7A73C35" w14:textId="18BC47AB" w:rsidR="00A45746" w:rsidRPr="00A45746" w:rsidRDefault="00A45746" w:rsidP="00A45746">
      <w:pPr>
        <w:spacing w:after="0" w:line="24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A4574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EFCD65" wp14:editId="37F36F23">
            <wp:extent cx="5943600" cy="3821430"/>
            <wp:effectExtent l="0" t="0" r="0" b="7620"/>
            <wp:docPr id="1008941400" name="Picture 4" descr="A blue and yellow car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41400" name="Picture 4" descr="A blue and yellow car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F5CA6" w14:textId="77777777" w:rsidR="00145E1F" w:rsidRDefault="00145E1F" w:rsidP="00145E1F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p w14:paraId="5F77AC91" w14:textId="77777777" w:rsidR="00B32B97" w:rsidRDefault="6B944AB7" w:rsidP="00145E1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 w:rsidRPr="00B32B97">
        <w:rPr>
          <w:rFonts w:ascii="Arial" w:hAnsi="Arial" w:cs="Arial"/>
          <w:sz w:val="24"/>
          <w:szCs w:val="24"/>
        </w:rPr>
        <w:t>Yeekong</w:t>
      </w:r>
      <w:proofErr w:type="spellEnd"/>
      <w:r w:rsidRPr="00B32B97">
        <w:rPr>
          <w:rFonts w:ascii="Arial" w:hAnsi="Arial" w:cs="Arial"/>
          <w:sz w:val="24"/>
          <w:szCs w:val="24"/>
        </w:rPr>
        <w:t xml:space="preserve"> </w:t>
      </w:r>
      <w:r w:rsidR="78BB7832" w:rsidRPr="00B32B97">
        <w:rPr>
          <w:rFonts w:ascii="Arial" w:hAnsi="Arial" w:cs="Arial"/>
          <w:sz w:val="24"/>
          <w:szCs w:val="24"/>
        </w:rPr>
        <w:t>Yang</w:t>
      </w:r>
      <w:r w:rsidR="00B32B97">
        <w:rPr>
          <w:rFonts w:ascii="Arial" w:hAnsi="Arial" w:cs="Arial"/>
          <w:sz w:val="24"/>
          <w:szCs w:val="24"/>
        </w:rPr>
        <w:t xml:space="preserve">, </w:t>
      </w:r>
      <w:r w:rsidR="6AAFEA03" w:rsidRPr="00B32B97">
        <w:rPr>
          <w:rFonts w:ascii="Arial" w:hAnsi="Arial" w:cs="Arial"/>
          <w:sz w:val="24"/>
          <w:szCs w:val="24"/>
        </w:rPr>
        <w:t>APEX Accelerator Program Counselor</w:t>
      </w:r>
      <w:r w:rsidR="005332C7" w:rsidRPr="00B32B97">
        <w:rPr>
          <w:rFonts w:ascii="Arial" w:hAnsi="Arial" w:cs="Arial"/>
          <w:sz w:val="24"/>
          <w:szCs w:val="24"/>
        </w:rPr>
        <w:t xml:space="preserve"> from the</w:t>
      </w:r>
    </w:p>
    <w:p w14:paraId="4B342138" w14:textId="77777777" w:rsidR="00B32B97" w:rsidRDefault="005332C7" w:rsidP="00145E1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32B97">
        <w:rPr>
          <w:rFonts w:ascii="Arial" w:hAnsi="Arial" w:cs="Arial"/>
          <w:sz w:val="24"/>
          <w:szCs w:val="24"/>
        </w:rPr>
        <w:t>Department of Economic Opportunity</w:t>
      </w:r>
      <w:r w:rsidR="00A47F5E" w:rsidRPr="00B32B97">
        <w:rPr>
          <w:rFonts w:ascii="Arial" w:hAnsi="Arial" w:cs="Arial"/>
          <w:sz w:val="24"/>
          <w:szCs w:val="24"/>
        </w:rPr>
        <w:t xml:space="preserve">’s </w:t>
      </w:r>
      <w:r w:rsidRPr="00B32B97">
        <w:rPr>
          <w:rFonts w:ascii="Arial" w:hAnsi="Arial" w:cs="Arial"/>
          <w:sz w:val="24"/>
          <w:szCs w:val="24"/>
        </w:rPr>
        <w:t>Office of Small Business</w:t>
      </w:r>
      <w:r w:rsidR="00B32B97">
        <w:rPr>
          <w:rFonts w:ascii="Arial" w:hAnsi="Arial" w:cs="Arial"/>
          <w:sz w:val="24"/>
          <w:szCs w:val="24"/>
        </w:rPr>
        <w:t>,</w:t>
      </w:r>
    </w:p>
    <w:p w14:paraId="4FA2FBB8" w14:textId="29EB4F6A" w:rsidR="005332C7" w:rsidRPr="00B32B97" w:rsidRDefault="00B32B97" w:rsidP="00145E1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gave insights on how to create winning proposals</w:t>
      </w:r>
    </w:p>
    <w:p w14:paraId="6991E2A2" w14:textId="77777777" w:rsidR="00145E1F" w:rsidRDefault="00145E1F" w:rsidP="00145E1F">
      <w:pPr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31E1F1CA" w14:textId="77777777" w:rsidR="00145E1F" w:rsidRPr="00145E1F" w:rsidRDefault="00145E1F" w:rsidP="00145E1F">
      <w:pPr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6F08CFB9" w14:textId="77777777" w:rsidR="007F50E7" w:rsidRDefault="005332C7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E1F">
        <w:rPr>
          <w:rFonts w:ascii="Arial" w:hAnsi="Arial" w:cs="Arial"/>
          <w:sz w:val="24"/>
          <w:szCs w:val="24"/>
        </w:rPr>
        <w:lastRenderedPageBreak/>
        <w:t>Closing out the training series, the final week featured a presentation about</w:t>
      </w:r>
      <w:r w:rsidR="00A47F5E">
        <w:rPr>
          <w:rFonts w:ascii="Arial" w:hAnsi="Arial" w:cs="Arial"/>
          <w:sz w:val="24"/>
          <w:szCs w:val="24"/>
        </w:rPr>
        <w:t xml:space="preserve"> </w:t>
      </w:r>
      <w:r w:rsidR="10BEA513" w:rsidRPr="00145E1F">
        <w:rPr>
          <w:rFonts w:ascii="Arial" w:hAnsi="Arial" w:cs="Arial"/>
          <w:sz w:val="24"/>
          <w:szCs w:val="24"/>
        </w:rPr>
        <w:t>creating winning proposals</w:t>
      </w:r>
      <w:r w:rsidRPr="00145E1F">
        <w:rPr>
          <w:rFonts w:ascii="Arial" w:hAnsi="Arial" w:cs="Arial"/>
          <w:sz w:val="24"/>
          <w:szCs w:val="24"/>
        </w:rPr>
        <w:t xml:space="preserve"> offered by the </w:t>
      </w:r>
      <w:r w:rsidR="00A47F5E">
        <w:rPr>
          <w:rFonts w:ascii="Arial" w:hAnsi="Arial" w:cs="Arial"/>
          <w:sz w:val="24"/>
          <w:szCs w:val="24"/>
        </w:rPr>
        <w:t xml:space="preserve">DEO </w:t>
      </w:r>
      <w:r w:rsidRPr="00145E1F">
        <w:rPr>
          <w:rFonts w:ascii="Arial" w:hAnsi="Arial" w:cs="Arial"/>
          <w:sz w:val="24"/>
          <w:szCs w:val="24"/>
        </w:rPr>
        <w:t xml:space="preserve">and the APEX Accelerator Program.  The APEX Accelerator Program provides technical assistance to businesses interested in selling products or services to federal, state, and local governments. </w:t>
      </w:r>
    </w:p>
    <w:p w14:paraId="760BFDE0" w14:textId="77777777" w:rsidR="007F50E7" w:rsidRDefault="007F50E7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9453C64" w14:textId="17821FD5" w:rsidR="005332C7" w:rsidRDefault="72178025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E1F">
        <w:rPr>
          <w:rFonts w:ascii="Arial" w:hAnsi="Arial" w:cs="Arial"/>
          <w:sz w:val="24"/>
          <w:szCs w:val="24"/>
        </w:rPr>
        <w:t>Attendee</w:t>
      </w:r>
      <w:r w:rsidR="00A47F5E">
        <w:rPr>
          <w:rFonts w:ascii="Arial" w:hAnsi="Arial" w:cs="Arial"/>
          <w:sz w:val="24"/>
          <w:szCs w:val="24"/>
        </w:rPr>
        <w:t xml:space="preserve"> </w:t>
      </w:r>
      <w:r w:rsidR="2EC17C5E" w:rsidRPr="00145E1F">
        <w:rPr>
          <w:rFonts w:ascii="Arial" w:hAnsi="Arial" w:cs="Arial"/>
          <w:sz w:val="24"/>
          <w:szCs w:val="24"/>
        </w:rPr>
        <w:t xml:space="preserve">Erika Velasquez </w:t>
      </w:r>
      <w:r w:rsidRPr="00145E1F">
        <w:rPr>
          <w:rFonts w:ascii="Arial" w:hAnsi="Arial" w:cs="Arial"/>
          <w:sz w:val="24"/>
          <w:szCs w:val="24"/>
        </w:rPr>
        <w:t xml:space="preserve">of Prime Point Contracting reflected on her </w:t>
      </w:r>
      <w:r w:rsidR="068215A6" w:rsidRPr="00145E1F">
        <w:rPr>
          <w:rFonts w:ascii="Arial" w:hAnsi="Arial" w:cs="Arial"/>
          <w:sz w:val="24"/>
          <w:szCs w:val="24"/>
        </w:rPr>
        <w:t>experience</w:t>
      </w:r>
      <w:r w:rsidR="00A47F5E">
        <w:rPr>
          <w:rFonts w:ascii="Arial" w:hAnsi="Arial" w:cs="Arial"/>
          <w:sz w:val="24"/>
          <w:szCs w:val="24"/>
        </w:rPr>
        <w:t>,</w:t>
      </w:r>
      <w:r w:rsidRPr="00145E1F">
        <w:rPr>
          <w:rFonts w:ascii="Arial" w:hAnsi="Arial" w:cs="Arial"/>
          <w:sz w:val="24"/>
          <w:szCs w:val="24"/>
        </w:rPr>
        <w:t xml:space="preserve"> stating, “I attended the </w:t>
      </w:r>
      <w:r w:rsidR="00A47F5E">
        <w:rPr>
          <w:rFonts w:ascii="Arial" w:hAnsi="Arial" w:cs="Arial"/>
          <w:sz w:val="24"/>
          <w:szCs w:val="24"/>
        </w:rPr>
        <w:t>academy</w:t>
      </w:r>
      <w:r w:rsidR="4C11E3E8" w:rsidRPr="00145E1F">
        <w:rPr>
          <w:rFonts w:ascii="Arial" w:hAnsi="Arial" w:cs="Arial"/>
          <w:sz w:val="24"/>
          <w:szCs w:val="24"/>
        </w:rPr>
        <w:t>,</w:t>
      </w:r>
      <w:r w:rsidRPr="00145E1F">
        <w:rPr>
          <w:rFonts w:ascii="Arial" w:hAnsi="Arial" w:cs="Arial"/>
          <w:sz w:val="24"/>
          <w:szCs w:val="24"/>
        </w:rPr>
        <w:t xml:space="preserve"> and I learned the steps needed to be able to be ready! </w:t>
      </w:r>
      <w:r w:rsidR="00A47F5E">
        <w:rPr>
          <w:rFonts w:ascii="Arial" w:hAnsi="Arial" w:cs="Arial"/>
          <w:sz w:val="24"/>
          <w:szCs w:val="24"/>
        </w:rPr>
        <w:t xml:space="preserve"> </w:t>
      </w:r>
      <w:r w:rsidRPr="00145E1F">
        <w:rPr>
          <w:rFonts w:ascii="Arial" w:hAnsi="Arial" w:cs="Arial"/>
          <w:sz w:val="24"/>
          <w:szCs w:val="24"/>
        </w:rPr>
        <w:t xml:space="preserve">From learning about bonding, to reviewing </w:t>
      </w:r>
      <w:r w:rsidR="00A47F5E">
        <w:rPr>
          <w:rFonts w:ascii="Arial" w:hAnsi="Arial" w:cs="Arial"/>
          <w:sz w:val="24"/>
          <w:szCs w:val="24"/>
        </w:rPr>
        <w:t>b</w:t>
      </w:r>
      <w:r w:rsidRPr="00145E1F">
        <w:rPr>
          <w:rFonts w:ascii="Arial" w:hAnsi="Arial" w:cs="Arial"/>
          <w:sz w:val="24"/>
          <w:szCs w:val="24"/>
        </w:rPr>
        <w:t>id docs, and registering with LA County</w:t>
      </w:r>
      <w:r w:rsidR="00A47F5E">
        <w:rPr>
          <w:rFonts w:ascii="Arial" w:hAnsi="Arial" w:cs="Arial"/>
          <w:sz w:val="24"/>
          <w:szCs w:val="24"/>
        </w:rPr>
        <w:t xml:space="preserve"> DPW</w:t>
      </w:r>
      <w:r w:rsidRPr="00145E1F">
        <w:rPr>
          <w:rFonts w:ascii="Arial" w:hAnsi="Arial" w:cs="Arial"/>
          <w:sz w:val="24"/>
          <w:szCs w:val="24"/>
        </w:rPr>
        <w:t xml:space="preserve">, I highly recommend attending </w:t>
      </w:r>
      <w:r w:rsidR="40A19484" w:rsidRPr="00145E1F">
        <w:rPr>
          <w:rFonts w:ascii="Arial" w:hAnsi="Arial" w:cs="Arial"/>
          <w:sz w:val="24"/>
          <w:szCs w:val="24"/>
        </w:rPr>
        <w:t>this</w:t>
      </w:r>
      <w:r w:rsidR="00A47F5E">
        <w:rPr>
          <w:rFonts w:ascii="Arial" w:hAnsi="Arial" w:cs="Arial"/>
          <w:sz w:val="24"/>
          <w:szCs w:val="24"/>
        </w:rPr>
        <w:t xml:space="preserve"> academy</w:t>
      </w:r>
      <w:r w:rsidRPr="00145E1F">
        <w:rPr>
          <w:rFonts w:ascii="Arial" w:hAnsi="Arial" w:cs="Arial"/>
          <w:sz w:val="24"/>
          <w:szCs w:val="24"/>
        </w:rPr>
        <w:t>!</w:t>
      </w:r>
      <w:r w:rsidR="00A47F5E">
        <w:rPr>
          <w:rFonts w:ascii="Arial" w:hAnsi="Arial" w:cs="Arial"/>
          <w:sz w:val="24"/>
          <w:szCs w:val="24"/>
        </w:rPr>
        <w:t xml:space="preserve">  </w:t>
      </w:r>
      <w:r w:rsidRPr="00145E1F">
        <w:rPr>
          <w:rFonts w:ascii="Arial" w:hAnsi="Arial" w:cs="Arial"/>
          <w:sz w:val="24"/>
          <w:szCs w:val="24"/>
        </w:rPr>
        <w:t xml:space="preserve">It is FREE </w:t>
      </w:r>
      <w:r w:rsidR="00A47F5E">
        <w:rPr>
          <w:rFonts w:ascii="Arial" w:hAnsi="Arial" w:cs="Arial"/>
          <w:sz w:val="24"/>
          <w:szCs w:val="24"/>
        </w:rPr>
        <w:t>k</w:t>
      </w:r>
      <w:r w:rsidRPr="00145E1F">
        <w:rPr>
          <w:rFonts w:ascii="Arial" w:hAnsi="Arial" w:cs="Arial"/>
          <w:sz w:val="24"/>
          <w:szCs w:val="24"/>
        </w:rPr>
        <w:t xml:space="preserve">nowledge </w:t>
      </w:r>
      <w:r w:rsidR="00A47F5E">
        <w:rPr>
          <w:rFonts w:ascii="Arial" w:hAnsi="Arial" w:cs="Arial"/>
          <w:sz w:val="24"/>
          <w:szCs w:val="24"/>
        </w:rPr>
        <w:t>and r</w:t>
      </w:r>
      <w:r w:rsidRPr="00145E1F">
        <w:rPr>
          <w:rFonts w:ascii="Arial" w:hAnsi="Arial" w:cs="Arial"/>
          <w:sz w:val="24"/>
          <w:szCs w:val="24"/>
        </w:rPr>
        <w:t xml:space="preserve">esources given to </w:t>
      </w:r>
      <w:r w:rsidR="69DBE881" w:rsidRPr="00145E1F">
        <w:rPr>
          <w:rFonts w:ascii="Arial" w:hAnsi="Arial" w:cs="Arial"/>
          <w:sz w:val="24"/>
          <w:szCs w:val="24"/>
        </w:rPr>
        <w:t>you</w:t>
      </w:r>
      <w:r w:rsidR="00A47F5E">
        <w:rPr>
          <w:rFonts w:ascii="Arial" w:hAnsi="Arial" w:cs="Arial"/>
          <w:sz w:val="24"/>
          <w:szCs w:val="24"/>
        </w:rPr>
        <w:t>.  A</w:t>
      </w:r>
      <w:r w:rsidRPr="00145E1F">
        <w:rPr>
          <w:rFonts w:ascii="Arial" w:hAnsi="Arial" w:cs="Arial"/>
          <w:sz w:val="24"/>
          <w:szCs w:val="24"/>
        </w:rPr>
        <w:t>ll you need to do is apply them to your business if you would like to be out there bidding on projects!”</w:t>
      </w:r>
    </w:p>
    <w:p w14:paraId="32AED203" w14:textId="77777777" w:rsidR="00A47F5E" w:rsidRPr="00145E1F" w:rsidRDefault="00A47F5E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30AD9A7" w14:textId="77777777" w:rsidR="007F50E7" w:rsidRPr="00145E1F" w:rsidRDefault="007F50E7" w:rsidP="007F50E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Garcia, o</w:t>
      </w:r>
      <w:r w:rsidRPr="00145E1F">
        <w:rPr>
          <w:rFonts w:ascii="Arial" w:hAnsi="Arial" w:cs="Arial"/>
          <w:sz w:val="24"/>
          <w:szCs w:val="24"/>
        </w:rPr>
        <w:t>wner of DG Prime Solutions, s</w:t>
      </w:r>
      <w:r>
        <w:rPr>
          <w:rFonts w:ascii="Arial" w:hAnsi="Arial" w:cs="Arial"/>
          <w:sz w:val="24"/>
          <w:szCs w:val="24"/>
        </w:rPr>
        <w:t xml:space="preserve">aid, </w:t>
      </w:r>
      <w:r w:rsidRPr="00145E1F">
        <w:rPr>
          <w:rFonts w:ascii="Arial" w:hAnsi="Arial" w:cs="Arial"/>
          <w:sz w:val="24"/>
          <w:szCs w:val="24"/>
        </w:rPr>
        <w:t xml:space="preserve">“Attending the </w:t>
      </w:r>
      <w:r>
        <w:rPr>
          <w:rFonts w:ascii="Arial" w:hAnsi="Arial" w:cs="Arial"/>
          <w:sz w:val="24"/>
          <w:szCs w:val="24"/>
        </w:rPr>
        <w:t xml:space="preserve">academy </w:t>
      </w:r>
      <w:r w:rsidRPr="00145E1F">
        <w:rPr>
          <w:rFonts w:ascii="Arial" w:hAnsi="Arial" w:cs="Arial"/>
          <w:sz w:val="24"/>
          <w:szCs w:val="24"/>
        </w:rPr>
        <w:t>was a game-changer for me. The expert speakers provided practical tips and strategies that have already improved my contract management process.”</w:t>
      </w:r>
    </w:p>
    <w:p w14:paraId="1163AA5A" w14:textId="77777777" w:rsidR="007F50E7" w:rsidRDefault="007F50E7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9E4C613" w14:textId="424CA506" w:rsidR="005332C7" w:rsidRPr="00145E1F" w:rsidRDefault="00A47F5E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sign up for counseling s</w:t>
      </w:r>
      <w:r w:rsidR="005332C7" w:rsidRPr="00145E1F">
        <w:rPr>
          <w:rFonts w:ascii="Arial" w:hAnsi="Arial" w:cs="Arial"/>
          <w:sz w:val="24"/>
          <w:szCs w:val="24"/>
        </w:rPr>
        <w:t xml:space="preserve">essions with the </w:t>
      </w:r>
      <w:r>
        <w:rPr>
          <w:rFonts w:ascii="Arial" w:hAnsi="Arial" w:cs="Arial"/>
          <w:sz w:val="24"/>
          <w:szCs w:val="24"/>
        </w:rPr>
        <w:t>County DEO OSB</w:t>
      </w:r>
      <w:r w:rsidR="005332C7" w:rsidRPr="00145E1F">
        <w:rPr>
          <w:rFonts w:ascii="Arial" w:hAnsi="Arial" w:cs="Arial"/>
          <w:sz w:val="24"/>
          <w:szCs w:val="24"/>
        </w:rPr>
        <w:t xml:space="preserve">, click </w:t>
      </w:r>
      <w:hyperlink r:id="rId8">
        <w:r w:rsidR="005332C7" w:rsidRPr="00145E1F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5332C7" w:rsidRPr="00145E1F">
        <w:rPr>
          <w:rFonts w:ascii="Arial" w:hAnsi="Arial" w:cs="Arial"/>
          <w:sz w:val="24"/>
          <w:szCs w:val="24"/>
        </w:rPr>
        <w:t>.</w:t>
      </w:r>
    </w:p>
    <w:p w14:paraId="608E8843" w14:textId="77777777" w:rsidR="00145E1F" w:rsidRDefault="00145E1F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8D32388" w14:textId="414AFB15" w:rsidR="00DF5B73" w:rsidRDefault="005332C7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E1F">
        <w:rPr>
          <w:rFonts w:ascii="Arial" w:hAnsi="Arial" w:cs="Arial"/>
          <w:sz w:val="24"/>
          <w:szCs w:val="24"/>
        </w:rPr>
        <w:t xml:space="preserve">For more information </w:t>
      </w:r>
      <w:r w:rsidR="00A47F5E">
        <w:rPr>
          <w:rFonts w:ascii="Arial" w:hAnsi="Arial" w:cs="Arial"/>
          <w:sz w:val="24"/>
          <w:szCs w:val="24"/>
        </w:rPr>
        <w:t xml:space="preserve">on upcoming training academies and other CDABP services, contact MWIS by calling </w:t>
      </w:r>
      <w:r w:rsidRPr="00145E1F">
        <w:rPr>
          <w:rFonts w:ascii="Arial" w:hAnsi="Arial" w:cs="Arial"/>
          <w:sz w:val="24"/>
          <w:szCs w:val="24"/>
        </w:rPr>
        <w:t>213-258-3000</w:t>
      </w:r>
      <w:r w:rsidR="00A47F5E">
        <w:rPr>
          <w:rFonts w:ascii="Arial" w:hAnsi="Arial" w:cs="Arial"/>
          <w:sz w:val="24"/>
          <w:szCs w:val="24"/>
        </w:rPr>
        <w:t xml:space="preserve">, sending an email via </w:t>
      </w:r>
      <w:hyperlink r:id="rId9" w:history="1">
        <w:r w:rsidRPr="00145E1F">
          <w:rPr>
            <w:rStyle w:val="Hyperlink"/>
            <w:rFonts w:ascii="Arial" w:hAnsi="Arial" w:cs="Arial"/>
            <w:sz w:val="24"/>
            <w:szCs w:val="24"/>
          </w:rPr>
          <w:t>mwisinfo@imwis.com</w:t>
        </w:r>
      </w:hyperlink>
      <w:r w:rsidR="00A47F5E">
        <w:rPr>
          <w:rFonts w:ascii="Arial" w:hAnsi="Arial" w:cs="Arial"/>
          <w:sz w:val="24"/>
          <w:szCs w:val="24"/>
        </w:rPr>
        <w:t xml:space="preserve">, or going online at </w:t>
      </w:r>
      <w:hyperlink r:id="rId10" w:history="1">
        <w:r w:rsidR="00A47F5E" w:rsidRPr="00161C94">
          <w:rPr>
            <w:rStyle w:val="Hyperlink"/>
            <w:rFonts w:ascii="Arial" w:hAnsi="Arial" w:cs="Arial"/>
            <w:sz w:val="24"/>
            <w:szCs w:val="24"/>
          </w:rPr>
          <w:t>www.LAConDev.com</w:t>
        </w:r>
      </w:hyperlink>
      <w:r w:rsidR="00A47F5E">
        <w:rPr>
          <w:rFonts w:ascii="Arial" w:hAnsi="Arial" w:cs="Arial"/>
          <w:sz w:val="24"/>
          <w:szCs w:val="24"/>
        </w:rPr>
        <w:t>.</w:t>
      </w:r>
    </w:p>
    <w:p w14:paraId="22A481DA" w14:textId="77777777" w:rsidR="00A47F5E" w:rsidRPr="00145E1F" w:rsidRDefault="00A47F5E" w:rsidP="00145E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A47F5E" w:rsidRPr="00145E1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9AAB4" w14:textId="77777777" w:rsidR="00D176E2" w:rsidRDefault="00D176E2" w:rsidP="007F50E7">
      <w:pPr>
        <w:spacing w:after="0" w:line="240" w:lineRule="auto"/>
      </w:pPr>
      <w:r>
        <w:separator/>
      </w:r>
    </w:p>
  </w:endnote>
  <w:endnote w:type="continuationSeparator" w:id="0">
    <w:p w14:paraId="6AE1370A" w14:textId="77777777" w:rsidR="00D176E2" w:rsidRDefault="00D176E2" w:rsidP="007F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707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2A239" w14:textId="7CE69F42" w:rsidR="007F50E7" w:rsidRDefault="007F50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014B1" w14:textId="77777777" w:rsidR="007F50E7" w:rsidRDefault="007F5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9580" w14:textId="77777777" w:rsidR="00D176E2" w:rsidRDefault="00D176E2" w:rsidP="007F50E7">
      <w:pPr>
        <w:spacing w:after="0" w:line="240" w:lineRule="auto"/>
      </w:pPr>
      <w:r>
        <w:separator/>
      </w:r>
    </w:p>
  </w:footnote>
  <w:footnote w:type="continuationSeparator" w:id="0">
    <w:p w14:paraId="3F36F825" w14:textId="77777777" w:rsidR="00D176E2" w:rsidRDefault="00D176E2" w:rsidP="007F5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C7"/>
    <w:rsid w:val="00145E1F"/>
    <w:rsid w:val="001C47C3"/>
    <w:rsid w:val="002022FA"/>
    <w:rsid w:val="003E7A8B"/>
    <w:rsid w:val="005332C7"/>
    <w:rsid w:val="007F50E7"/>
    <w:rsid w:val="00A45746"/>
    <w:rsid w:val="00A47F5E"/>
    <w:rsid w:val="00A91D3B"/>
    <w:rsid w:val="00B32B97"/>
    <w:rsid w:val="00BB4B53"/>
    <w:rsid w:val="00D176E2"/>
    <w:rsid w:val="00DC3507"/>
    <w:rsid w:val="00DF5B73"/>
    <w:rsid w:val="00E90004"/>
    <w:rsid w:val="00F33767"/>
    <w:rsid w:val="00FD3602"/>
    <w:rsid w:val="042C9989"/>
    <w:rsid w:val="04CE4CEB"/>
    <w:rsid w:val="04F2E1FE"/>
    <w:rsid w:val="068215A6"/>
    <w:rsid w:val="0CC8DE28"/>
    <w:rsid w:val="10BEA513"/>
    <w:rsid w:val="12B3043E"/>
    <w:rsid w:val="14771619"/>
    <w:rsid w:val="1547994D"/>
    <w:rsid w:val="15A0BF9A"/>
    <w:rsid w:val="161BF61B"/>
    <w:rsid w:val="165EA334"/>
    <w:rsid w:val="1BD58F85"/>
    <w:rsid w:val="1E974D65"/>
    <w:rsid w:val="1F1DCF43"/>
    <w:rsid w:val="20123BD1"/>
    <w:rsid w:val="2195F370"/>
    <w:rsid w:val="21D39222"/>
    <w:rsid w:val="226A632E"/>
    <w:rsid w:val="24720FF2"/>
    <w:rsid w:val="2939946C"/>
    <w:rsid w:val="2A975621"/>
    <w:rsid w:val="2AF7FA30"/>
    <w:rsid w:val="2C2686E9"/>
    <w:rsid w:val="2C75184B"/>
    <w:rsid w:val="2DAC99C2"/>
    <w:rsid w:val="2E006DFB"/>
    <w:rsid w:val="2EC17C5E"/>
    <w:rsid w:val="2FCA7069"/>
    <w:rsid w:val="31E66544"/>
    <w:rsid w:val="32564A89"/>
    <w:rsid w:val="37594E5F"/>
    <w:rsid w:val="39695750"/>
    <w:rsid w:val="3A2E0ECB"/>
    <w:rsid w:val="3A3E13C7"/>
    <w:rsid w:val="3A4BB7B0"/>
    <w:rsid w:val="3C268921"/>
    <w:rsid w:val="3E0A9224"/>
    <w:rsid w:val="3E977F31"/>
    <w:rsid w:val="40A19484"/>
    <w:rsid w:val="457FF6A9"/>
    <w:rsid w:val="4790559D"/>
    <w:rsid w:val="4A4B5CAB"/>
    <w:rsid w:val="4A863C4D"/>
    <w:rsid w:val="4B95D16B"/>
    <w:rsid w:val="4C11E3E8"/>
    <w:rsid w:val="4E97496F"/>
    <w:rsid w:val="507573E9"/>
    <w:rsid w:val="51156C43"/>
    <w:rsid w:val="5201A5C7"/>
    <w:rsid w:val="531BFDA1"/>
    <w:rsid w:val="538FC763"/>
    <w:rsid w:val="57A3DB26"/>
    <w:rsid w:val="58AA6D81"/>
    <w:rsid w:val="58CC085D"/>
    <w:rsid w:val="5DE80D54"/>
    <w:rsid w:val="5FD60033"/>
    <w:rsid w:val="606C5AEF"/>
    <w:rsid w:val="62251D59"/>
    <w:rsid w:val="62BBDC4C"/>
    <w:rsid w:val="6643F64D"/>
    <w:rsid w:val="69DBE881"/>
    <w:rsid w:val="6AA76FFF"/>
    <w:rsid w:val="6AAFEA03"/>
    <w:rsid w:val="6B944AB7"/>
    <w:rsid w:val="6BA2BCBB"/>
    <w:rsid w:val="6BA65D60"/>
    <w:rsid w:val="711D9C6F"/>
    <w:rsid w:val="715CF6CA"/>
    <w:rsid w:val="72178025"/>
    <w:rsid w:val="7393D891"/>
    <w:rsid w:val="75830BB8"/>
    <w:rsid w:val="76ACE680"/>
    <w:rsid w:val="783D37B0"/>
    <w:rsid w:val="78BB7832"/>
    <w:rsid w:val="7CB9FB04"/>
    <w:rsid w:val="7E3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0031"/>
  <w15:chartTrackingRefBased/>
  <w15:docId w15:val="{51BAD8CA-9592-4B65-B7B2-38C514AB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33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2C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32C7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5332C7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533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2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5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0E7"/>
  </w:style>
  <w:style w:type="paragraph" w:styleId="Footer">
    <w:name w:val="footer"/>
    <w:basedOn w:val="Normal"/>
    <w:link w:val="FooterChar"/>
    <w:uiPriority w:val="99"/>
    <w:unhideWhenUsed/>
    <w:rsid w:val="007F5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365.com/owa/calendar/EastLAEntrepreneurCenterConciergeService@lacounty.onmicrosoft.com/booking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AConDev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wisinfo@imw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Yordanos</dc:creator>
  <cp:keywords/>
  <dc:description/>
  <cp:lastModifiedBy>J Hawkinson</cp:lastModifiedBy>
  <cp:revision>2</cp:revision>
  <cp:lastPrinted>2024-09-17T17:53:00Z</cp:lastPrinted>
  <dcterms:created xsi:type="dcterms:W3CDTF">2024-11-11T19:17:00Z</dcterms:created>
  <dcterms:modified xsi:type="dcterms:W3CDTF">2024-11-11T19:17:00Z</dcterms:modified>
</cp:coreProperties>
</file>