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9912" w14:textId="266CCE38" w:rsidR="00425E30" w:rsidRPr="00075A68" w:rsidRDefault="00086E70" w:rsidP="00425E30">
      <w:pPr>
        <w:spacing w:after="0" w:line="240" w:lineRule="auto"/>
        <w:contextualSpacing/>
        <w:jc w:val="center"/>
        <w:rPr>
          <w:rFonts w:ascii="Arial" w:hAnsi="Arial" w:cs="Arial"/>
          <w:sz w:val="24"/>
          <w:szCs w:val="24"/>
        </w:rPr>
      </w:pPr>
      <w:r>
        <w:rPr>
          <w:rFonts w:ascii="Arial" w:hAnsi="Arial" w:cs="Arial"/>
          <w:sz w:val="24"/>
          <w:szCs w:val="24"/>
        </w:rPr>
        <w:t>I</w:t>
      </w:r>
      <w:r w:rsidR="00425E30" w:rsidRPr="00075A68">
        <w:rPr>
          <w:rFonts w:ascii="Arial" w:hAnsi="Arial" w:cs="Arial"/>
          <w:sz w:val="24"/>
          <w:szCs w:val="24"/>
        </w:rPr>
        <w:t>N CASE YOU MISSED IT (ICYMI)</w:t>
      </w:r>
      <w:r w:rsidR="008E02E4">
        <w:rPr>
          <w:rFonts w:ascii="Arial" w:hAnsi="Arial" w:cs="Arial"/>
          <w:sz w:val="24"/>
          <w:szCs w:val="24"/>
        </w:rPr>
        <w:t>:</w:t>
      </w:r>
    </w:p>
    <w:p w14:paraId="2E9E3130" w14:textId="5D8E76CB" w:rsidR="00425E30" w:rsidRPr="00075A68" w:rsidRDefault="00425E30" w:rsidP="00425E30">
      <w:pPr>
        <w:spacing w:after="0" w:line="240" w:lineRule="auto"/>
        <w:contextualSpacing/>
        <w:jc w:val="center"/>
        <w:rPr>
          <w:rFonts w:ascii="Arial" w:hAnsi="Arial" w:cs="Arial"/>
          <w:sz w:val="24"/>
          <w:szCs w:val="24"/>
        </w:rPr>
      </w:pPr>
      <w:r w:rsidRPr="00075A68">
        <w:rPr>
          <w:rFonts w:ascii="Arial" w:hAnsi="Arial" w:cs="Arial"/>
          <w:sz w:val="24"/>
          <w:szCs w:val="24"/>
        </w:rPr>
        <w:t xml:space="preserve">LA COUNTY SUPERVISOR AND METRO BOARD MEMBER </w:t>
      </w:r>
      <w:r>
        <w:rPr>
          <w:rFonts w:ascii="Arial" w:hAnsi="Arial" w:cs="Arial"/>
          <w:sz w:val="24"/>
          <w:szCs w:val="24"/>
        </w:rPr>
        <w:t xml:space="preserve">HOLLY J. MITCHELL </w:t>
      </w:r>
      <w:r w:rsidRPr="00075A68">
        <w:rPr>
          <w:rFonts w:ascii="Arial" w:hAnsi="Arial" w:cs="Arial"/>
          <w:sz w:val="24"/>
          <w:szCs w:val="24"/>
        </w:rPr>
        <w:t>HOSTS A WORKSHOP WITH MWIS ON</w:t>
      </w:r>
    </w:p>
    <w:p w14:paraId="05D1DCA0" w14:textId="77777777" w:rsidR="00425E30" w:rsidRPr="00075A68" w:rsidRDefault="00425E30" w:rsidP="00425E30">
      <w:pPr>
        <w:spacing w:after="0" w:line="240" w:lineRule="auto"/>
        <w:contextualSpacing/>
        <w:jc w:val="center"/>
        <w:rPr>
          <w:rFonts w:ascii="Arial" w:hAnsi="Arial" w:cs="Arial"/>
          <w:sz w:val="24"/>
          <w:szCs w:val="24"/>
        </w:rPr>
      </w:pPr>
      <w:r w:rsidRPr="00075A68">
        <w:rPr>
          <w:rFonts w:ascii="Arial" w:hAnsi="Arial" w:cs="Arial"/>
          <w:sz w:val="24"/>
          <w:szCs w:val="24"/>
        </w:rPr>
        <w:t>INFRASTRUCTURE CONSTRUCTION OPPORTUNITIES</w:t>
      </w:r>
    </w:p>
    <w:p w14:paraId="588AE209" w14:textId="77777777" w:rsidR="007F01A9" w:rsidRPr="00425E30" w:rsidRDefault="007F01A9" w:rsidP="007F01A9">
      <w:pPr>
        <w:spacing w:after="0" w:line="240" w:lineRule="auto"/>
        <w:contextualSpacing/>
        <w:jc w:val="center"/>
        <w:rPr>
          <w:rFonts w:ascii="Arial" w:hAnsi="Arial" w:cs="Arial"/>
        </w:rPr>
      </w:pPr>
    </w:p>
    <w:p w14:paraId="37F00E7D" w14:textId="77777777" w:rsidR="007F01A9" w:rsidRPr="00425E30" w:rsidRDefault="007F01A9" w:rsidP="007F01A9">
      <w:pPr>
        <w:spacing w:after="0" w:line="240" w:lineRule="auto"/>
        <w:contextualSpacing/>
        <w:jc w:val="center"/>
        <w:rPr>
          <w:rFonts w:ascii="Arial" w:hAnsi="Arial" w:cs="Arial"/>
        </w:rPr>
      </w:pPr>
    </w:p>
    <w:p w14:paraId="702B550F" w14:textId="2D9C9CD6" w:rsidR="001D2414" w:rsidRPr="00425E30" w:rsidRDefault="001D2414" w:rsidP="007F01A9">
      <w:pPr>
        <w:spacing w:after="0" w:line="240" w:lineRule="auto"/>
        <w:contextualSpacing/>
        <w:jc w:val="both"/>
        <w:rPr>
          <w:rFonts w:ascii="Arial" w:hAnsi="Arial" w:cs="Arial"/>
        </w:rPr>
      </w:pPr>
      <w:r w:rsidRPr="00425E30">
        <w:rPr>
          <w:rFonts w:ascii="Arial" w:hAnsi="Arial" w:cs="Arial"/>
        </w:rPr>
        <w:t xml:space="preserve">On February 2, 2024, </w:t>
      </w:r>
      <w:r w:rsidR="00A02E7A">
        <w:rPr>
          <w:rFonts w:ascii="Arial" w:hAnsi="Arial" w:cs="Arial"/>
        </w:rPr>
        <w:t xml:space="preserve">the office of Los Angeles County Supervisor and LA Metro Board Member Holly J. Mitchell co-hosted a </w:t>
      </w:r>
      <w:r w:rsidRPr="00425E30">
        <w:rPr>
          <w:rFonts w:ascii="Arial" w:hAnsi="Arial" w:cs="Arial"/>
        </w:rPr>
        <w:t>virtual workshop</w:t>
      </w:r>
      <w:r w:rsidR="008E02E4">
        <w:rPr>
          <w:rFonts w:ascii="Arial" w:hAnsi="Arial" w:cs="Arial"/>
        </w:rPr>
        <w:t xml:space="preserve"> </w:t>
      </w:r>
      <w:r w:rsidR="00A02E7A">
        <w:rPr>
          <w:rFonts w:ascii="Arial" w:hAnsi="Arial" w:cs="Arial"/>
        </w:rPr>
        <w:t>entitled,</w:t>
      </w:r>
      <w:r w:rsidR="008E02E4">
        <w:rPr>
          <w:rFonts w:ascii="Arial" w:hAnsi="Arial" w:cs="Arial"/>
        </w:rPr>
        <w:t xml:space="preserve"> </w:t>
      </w:r>
      <w:r w:rsidRPr="00425E30">
        <w:rPr>
          <w:rFonts w:ascii="Arial" w:hAnsi="Arial" w:cs="Arial"/>
        </w:rPr>
        <w:t>"Navigating LA County and Metro Contracting Opportunities</w:t>
      </w:r>
      <w:r w:rsidR="00A02E7A">
        <w:rPr>
          <w:rFonts w:ascii="Arial" w:hAnsi="Arial" w:cs="Arial"/>
        </w:rPr>
        <w:t>,</w:t>
      </w:r>
      <w:r w:rsidRPr="00425E30">
        <w:rPr>
          <w:rFonts w:ascii="Arial" w:hAnsi="Arial" w:cs="Arial"/>
        </w:rPr>
        <w:t xml:space="preserve">" with </w:t>
      </w:r>
      <w:r w:rsidR="00A02E7A">
        <w:rPr>
          <w:rFonts w:ascii="Arial" w:hAnsi="Arial" w:cs="Arial"/>
        </w:rPr>
        <w:t xml:space="preserve">Merriwether &amp; Williams Insurance Services (MWIS).  </w:t>
      </w:r>
      <w:r w:rsidRPr="00425E30">
        <w:rPr>
          <w:rFonts w:ascii="Arial" w:hAnsi="Arial" w:cs="Arial"/>
        </w:rPr>
        <w:t xml:space="preserve">During this workshop, contractors learned about the </w:t>
      </w:r>
      <w:r w:rsidR="008B40C8">
        <w:rPr>
          <w:rFonts w:ascii="Arial" w:hAnsi="Arial" w:cs="Arial"/>
        </w:rPr>
        <w:t xml:space="preserve">LA Regional Contract Development and Bonding Program (CDABP), which MWIS administers on behalf of the County of Los Angeles, LA Metro, and the City of Los Angeles.  </w:t>
      </w:r>
      <w:r w:rsidR="008E02E4">
        <w:rPr>
          <w:rFonts w:ascii="Arial" w:hAnsi="Arial" w:cs="Arial"/>
        </w:rPr>
        <w:t xml:space="preserve">Attendees learned about </w:t>
      </w:r>
      <w:r w:rsidRPr="00425E30">
        <w:rPr>
          <w:rFonts w:ascii="Arial" w:hAnsi="Arial" w:cs="Arial"/>
        </w:rPr>
        <w:t xml:space="preserve">certifications, small business programs, the procurement process, and upcoming construction opportunities from </w:t>
      </w:r>
      <w:r w:rsidR="00A02E7A">
        <w:rPr>
          <w:rFonts w:ascii="Arial" w:hAnsi="Arial" w:cs="Arial"/>
        </w:rPr>
        <w:t xml:space="preserve">LA </w:t>
      </w:r>
      <w:r w:rsidRPr="00425E30">
        <w:rPr>
          <w:rFonts w:ascii="Arial" w:hAnsi="Arial" w:cs="Arial"/>
        </w:rPr>
        <w:t xml:space="preserve">Metro, </w:t>
      </w:r>
      <w:r w:rsidR="00A02E7A">
        <w:rPr>
          <w:rFonts w:ascii="Arial" w:hAnsi="Arial" w:cs="Arial"/>
        </w:rPr>
        <w:t xml:space="preserve">and </w:t>
      </w:r>
      <w:r w:rsidRPr="00425E30">
        <w:rPr>
          <w:rFonts w:ascii="Arial" w:hAnsi="Arial" w:cs="Arial"/>
        </w:rPr>
        <w:t>Los Angeles County</w:t>
      </w:r>
      <w:r w:rsidR="00A02E7A">
        <w:rPr>
          <w:rFonts w:ascii="Arial" w:hAnsi="Arial" w:cs="Arial"/>
        </w:rPr>
        <w:t xml:space="preserve">’s departments of </w:t>
      </w:r>
      <w:r w:rsidRPr="00425E30">
        <w:rPr>
          <w:rFonts w:ascii="Arial" w:hAnsi="Arial" w:cs="Arial"/>
        </w:rPr>
        <w:t>Public Works (DPW) and Internal Services Department (ISD).</w:t>
      </w:r>
      <w:r w:rsidR="008E02E4" w:rsidRPr="008E02E4">
        <w:rPr>
          <w:rFonts w:ascii="Arial" w:hAnsi="Arial" w:cs="Arial"/>
        </w:rPr>
        <w:t xml:space="preserve"> </w:t>
      </w:r>
      <w:r w:rsidR="008E02E4">
        <w:rPr>
          <w:rFonts w:ascii="Arial" w:hAnsi="Arial" w:cs="Arial"/>
        </w:rPr>
        <w:t xml:space="preserve">Attendees also learned about the </w:t>
      </w:r>
      <w:r w:rsidR="008E02E4" w:rsidRPr="00425E30">
        <w:rPr>
          <w:rFonts w:ascii="Arial" w:hAnsi="Arial" w:cs="Arial"/>
        </w:rPr>
        <w:t>Equity in Infrastructure Project (EIP) Pledge</w:t>
      </w:r>
      <w:r w:rsidR="008E02E4">
        <w:rPr>
          <w:rFonts w:ascii="Arial" w:hAnsi="Arial" w:cs="Arial"/>
        </w:rPr>
        <w:t xml:space="preserve"> that LA County signed.</w:t>
      </w:r>
    </w:p>
    <w:p w14:paraId="019B1EDB" w14:textId="77777777" w:rsidR="007F01A9" w:rsidRPr="00425E30" w:rsidRDefault="007F01A9" w:rsidP="007F01A9">
      <w:pPr>
        <w:spacing w:after="0" w:line="240" w:lineRule="auto"/>
        <w:ind w:firstLine="720"/>
        <w:contextualSpacing/>
        <w:jc w:val="both"/>
        <w:rPr>
          <w:rFonts w:ascii="Arial" w:hAnsi="Arial" w:cs="Arial"/>
        </w:rPr>
      </w:pPr>
    </w:p>
    <w:p w14:paraId="18E6FFD6" w14:textId="0C5AD099" w:rsidR="00B15AF9" w:rsidRPr="00425E30" w:rsidRDefault="00A02E7A" w:rsidP="007F01A9">
      <w:pPr>
        <w:spacing w:after="0" w:line="240" w:lineRule="auto"/>
        <w:contextualSpacing/>
        <w:jc w:val="both"/>
        <w:rPr>
          <w:rFonts w:ascii="Arial" w:hAnsi="Arial" w:cs="Arial"/>
        </w:rPr>
      </w:pPr>
      <w:r>
        <w:rPr>
          <w:rFonts w:ascii="Arial" w:hAnsi="Arial" w:cs="Arial"/>
        </w:rPr>
        <w:t xml:space="preserve">Supervisor </w:t>
      </w:r>
      <w:r w:rsidR="00B15AF9" w:rsidRPr="00425E30">
        <w:rPr>
          <w:rFonts w:ascii="Arial" w:hAnsi="Arial" w:cs="Arial"/>
        </w:rPr>
        <w:t xml:space="preserve">Mitchell is a strong advocate for small and diverse businesses, and she is taking steps to ensure that these contractors thrive in the construction industry. </w:t>
      </w:r>
      <w:r w:rsidR="008B40C8">
        <w:rPr>
          <w:rFonts w:ascii="Arial" w:hAnsi="Arial" w:cs="Arial"/>
        </w:rPr>
        <w:t xml:space="preserve"> </w:t>
      </w:r>
      <w:r w:rsidR="00B15AF9" w:rsidRPr="00425E30">
        <w:rPr>
          <w:rFonts w:ascii="Arial" w:hAnsi="Arial" w:cs="Arial"/>
        </w:rPr>
        <w:t xml:space="preserve">Recently, </w:t>
      </w:r>
      <w:r w:rsidR="008B40C8">
        <w:rPr>
          <w:rFonts w:ascii="Arial" w:hAnsi="Arial" w:cs="Arial"/>
        </w:rPr>
        <w:t xml:space="preserve">at the LA Infrastructure Forum, Supervisor Mitchell signed the EIP Pledge on behalf of LA County, </w:t>
      </w:r>
      <w:r w:rsidR="00B15AF9" w:rsidRPr="00425E30">
        <w:rPr>
          <w:rFonts w:ascii="Arial" w:hAnsi="Arial" w:cs="Arial"/>
        </w:rPr>
        <w:t xml:space="preserve">joined </w:t>
      </w:r>
      <w:r w:rsidR="008B40C8">
        <w:rPr>
          <w:rFonts w:ascii="Arial" w:hAnsi="Arial" w:cs="Arial"/>
        </w:rPr>
        <w:t xml:space="preserve">by </w:t>
      </w:r>
      <w:r w:rsidR="00B15AF9" w:rsidRPr="00425E30">
        <w:rPr>
          <w:rFonts w:ascii="Arial" w:hAnsi="Arial" w:cs="Arial"/>
        </w:rPr>
        <w:t xml:space="preserve">more than a dozen </w:t>
      </w:r>
      <w:r w:rsidR="008E02E4">
        <w:rPr>
          <w:rFonts w:ascii="Arial" w:hAnsi="Arial" w:cs="Arial"/>
        </w:rPr>
        <w:t xml:space="preserve">other </w:t>
      </w:r>
      <w:r w:rsidR="008B40C8">
        <w:rPr>
          <w:rFonts w:ascii="Arial" w:hAnsi="Arial" w:cs="Arial"/>
        </w:rPr>
        <w:t xml:space="preserve">municipalities that also signed the </w:t>
      </w:r>
      <w:r w:rsidR="00B15AF9" w:rsidRPr="00425E30">
        <w:rPr>
          <w:rFonts w:ascii="Arial" w:hAnsi="Arial" w:cs="Arial"/>
        </w:rPr>
        <w:t xml:space="preserve">EIP Pledge. </w:t>
      </w:r>
      <w:r>
        <w:rPr>
          <w:rFonts w:ascii="Arial" w:hAnsi="Arial" w:cs="Arial"/>
        </w:rPr>
        <w:t xml:space="preserve"> </w:t>
      </w:r>
      <w:r w:rsidR="00B15AF9" w:rsidRPr="00425E30">
        <w:rPr>
          <w:rFonts w:ascii="Arial" w:hAnsi="Arial" w:cs="Arial"/>
        </w:rPr>
        <w:t xml:space="preserve">The purpose of this pledge and of EIP is to reduce the </w:t>
      </w:r>
      <w:r>
        <w:rPr>
          <w:rFonts w:ascii="Arial" w:hAnsi="Arial" w:cs="Arial"/>
        </w:rPr>
        <w:t>w</w:t>
      </w:r>
      <w:r w:rsidR="00B15AF9" w:rsidRPr="00425E30">
        <w:rPr>
          <w:rFonts w:ascii="Arial" w:hAnsi="Arial" w:cs="Arial"/>
        </w:rPr>
        <w:t xml:space="preserve">ealth gap and build generational wealth by improving public infrastructure contracting practices. </w:t>
      </w:r>
      <w:r>
        <w:rPr>
          <w:rFonts w:ascii="Arial" w:hAnsi="Arial" w:cs="Arial"/>
        </w:rPr>
        <w:t xml:space="preserve"> </w:t>
      </w:r>
      <w:r w:rsidR="00B15AF9" w:rsidRPr="00425E30">
        <w:rPr>
          <w:rFonts w:ascii="Arial" w:hAnsi="Arial" w:cs="Arial"/>
        </w:rPr>
        <w:t>Specifically, the EIP Pledge commits signatories to increase the number, size, and percentage of Historically Underutilized Businesses (HUBs) that grow to become prime contractors, participate in joint ventures, or become equity participants.</w:t>
      </w:r>
    </w:p>
    <w:p w14:paraId="6820549A" w14:textId="77777777" w:rsidR="007F01A9" w:rsidRPr="00425E30" w:rsidRDefault="007F01A9" w:rsidP="007F01A9">
      <w:pPr>
        <w:spacing w:after="0" w:line="240" w:lineRule="auto"/>
        <w:ind w:firstLine="720"/>
        <w:contextualSpacing/>
        <w:jc w:val="both"/>
        <w:rPr>
          <w:rFonts w:ascii="Arial" w:hAnsi="Arial" w:cs="Arial"/>
        </w:rPr>
      </w:pPr>
    </w:p>
    <w:p w14:paraId="057DC183" w14:textId="6961C27E" w:rsidR="00B15AF9" w:rsidRPr="00425E30" w:rsidRDefault="00A02E7A" w:rsidP="007F01A9">
      <w:pPr>
        <w:spacing w:after="0" w:line="240" w:lineRule="auto"/>
        <w:contextualSpacing/>
        <w:jc w:val="both"/>
        <w:rPr>
          <w:rFonts w:ascii="Arial" w:hAnsi="Arial" w:cs="Arial"/>
        </w:rPr>
      </w:pPr>
      <w:r>
        <w:rPr>
          <w:rFonts w:ascii="Arial" w:hAnsi="Arial" w:cs="Arial"/>
        </w:rPr>
        <w:t xml:space="preserve">During the webinar, </w:t>
      </w:r>
      <w:r w:rsidR="00B15AF9" w:rsidRPr="00425E30">
        <w:rPr>
          <w:rFonts w:ascii="Arial" w:hAnsi="Arial" w:cs="Arial"/>
        </w:rPr>
        <w:t xml:space="preserve">Caroline </w:t>
      </w:r>
      <w:proofErr w:type="spellStart"/>
      <w:r w:rsidR="00B15AF9" w:rsidRPr="00425E30">
        <w:rPr>
          <w:rFonts w:ascii="Arial" w:hAnsi="Arial" w:cs="Arial"/>
        </w:rPr>
        <w:t>Torosis</w:t>
      </w:r>
      <w:proofErr w:type="spellEnd"/>
      <w:r w:rsidR="00B15AF9" w:rsidRPr="00425E30">
        <w:rPr>
          <w:rFonts w:ascii="Arial" w:hAnsi="Arial" w:cs="Arial"/>
        </w:rPr>
        <w:t>, Senior Deputy of Workforce Development &amp; Economic Opportunity for Supervisor Mitchell, gave a warm welcome and discussed the action</w:t>
      </w:r>
      <w:r>
        <w:rPr>
          <w:rFonts w:ascii="Arial" w:hAnsi="Arial" w:cs="Arial"/>
        </w:rPr>
        <w:t>s</w:t>
      </w:r>
      <w:r w:rsidR="00B15AF9" w:rsidRPr="00425E30">
        <w:rPr>
          <w:rFonts w:ascii="Arial" w:hAnsi="Arial" w:cs="Arial"/>
        </w:rPr>
        <w:t xml:space="preserve"> that the Supervisor is taking to ensure opportunities for small and diverse firms. </w:t>
      </w:r>
      <w:r>
        <w:rPr>
          <w:rFonts w:ascii="Arial" w:hAnsi="Arial" w:cs="Arial"/>
        </w:rPr>
        <w:t xml:space="preserve"> </w:t>
      </w:r>
      <w:r w:rsidR="00B15AF9" w:rsidRPr="00425E30">
        <w:rPr>
          <w:rFonts w:ascii="Arial" w:hAnsi="Arial" w:cs="Arial"/>
        </w:rPr>
        <w:t xml:space="preserve">In addition to committing to tripling the number of certified small businesses in LA and establishing a $2 million revolving loan fund to help with start-up costs, the Supervisor codified a 25% utilization rate for small businesses. </w:t>
      </w:r>
      <w:r>
        <w:rPr>
          <w:rFonts w:ascii="Arial" w:hAnsi="Arial" w:cs="Arial"/>
        </w:rPr>
        <w:t xml:space="preserve"> </w:t>
      </w:r>
      <w:r w:rsidR="00B15AF9" w:rsidRPr="00425E30">
        <w:rPr>
          <w:rFonts w:ascii="Arial" w:hAnsi="Arial" w:cs="Arial"/>
        </w:rPr>
        <w:t xml:space="preserve">Furthermore, she created a small network of small business advocates within each county department to achieve these utilization goals. </w:t>
      </w:r>
      <w:r>
        <w:rPr>
          <w:rFonts w:ascii="Arial" w:hAnsi="Arial" w:cs="Arial"/>
        </w:rPr>
        <w:t xml:space="preserve"> </w:t>
      </w:r>
      <w:r w:rsidR="00B15AF9" w:rsidRPr="00425E30">
        <w:rPr>
          <w:rFonts w:ascii="Arial" w:hAnsi="Arial" w:cs="Arial"/>
        </w:rPr>
        <w:t xml:space="preserve">"We're doing all of this with an eye towards outcomes, towards impact," said </w:t>
      </w:r>
      <w:r>
        <w:rPr>
          <w:rFonts w:ascii="Arial" w:hAnsi="Arial" w:cs="Arial"/>
        </w:rPr>
        <w:t xml:space="preserve">Ms. </w:t>
      </w:r>
      <w:proofErr w:type="spellStart"/>
      <w:r w:rsidR="00B15AF9" w:rsidRPr="00425E30">
        <w:rPr>
          <w:rFonts w:ascii="Arial" w:hAnsi="Arial" w:cs="Arial"/>
        </w:rPr>
        <w:t>Torosis</w:t>
      </w:r>
      <w:proofErr w:type="spellEnd"/>
      <w:r w:rsidR="00B15AF9" w:rsidRPr="00425E30">
        <w:rPr>
          <w:rFonts w:ascii="Arial" w:hAnsi="Arial" w:cs="Arial"/>
        </w:rPr>
        <w:t>.</w:t>
      </w:r>
      <w:r>
        <w:rPr>
          <w:rFonts w:ascii="Arial" w:hAnsi="Arial" w:cs="Arial"/>
        </w:rPr>
        <w:t xml:space="preserve"> </w:t>
      </w:r>
      <w:r w:rsidR="00B15AF9" w:rsidRPr="00425E30">
        <w:rPr>
          <w:rFonts w:ascii="Arial" w:hAnsi="Arial" w:cs="Arial"/>
        </w:rPr>
        <w:t xml:space="preserve"> "Please know that you have an advocate in our office."</w:t>
      </w:r>
    </w:p>
    <w:p w14:paraId="16002CB9" w14:textId="77777777" w:rsidR="008E02E4" w:rsidRPr="00425E30" w:rsidRDefault="008E02E4" w:rsidP="007F01A9">
      <w:pPr>
        <w:spacing w:after="0" w:line="240" w:lineRule="auto"/>
        <w:ind w:firstLine="720"/>
        <w:contextualSpacing/>
        <w:jc w:val="both"/>
        <w:rPr>
          <w:rFonts w:ascii="Arial" w:hAnsi="Arial" w:cs="Arial"/>
        </w:rPr>
      </w:pPr>
    </w:p>
    <w:p w14:paraId="125BB6ED" w14:textId="77777777" w:rsidR="007F01A9" w:rsidRPr="00425E30" w:rsidRDefault="007F01A9" w:rsidP="007F01A9">
      <w:pPr>
        <w:spacing w:after="0" w:line="240" w:lineRule="auto"/>
        <w:ind w:firstLine="720"/>
        <w:contextualSpacing/>
        <w:jc w:val="both"/>
        <w:rPr>
          <w:rFonts w:ascii="Arial" w:hAnsi="Arial" w:cs="Arial"/>
        </w:rPr>
      </w:pPr>
    </w:p>
    <w:p w14:paraId="6E8FE803" w14:textId="049C9145" w:rsidR="00911D82" w:rsidRPr="00425E30" w:rsidRDefault="00911D82" w:rsidP="007F01A9">
      <w:pPr>
        <w:spacing w:after="0" w:line="240" w:lineRule="auto"/>
        <w:ind w:firstLine="720"/>
        <w:contextualSpacing/>
        <w:jc w:val="center"/>
        <w:rPr>
          <w:rFonts w:ascii="Arial" w:hAnsi="Arial" w:cs="Arial"/>
        </w:rPr>
      </w:pPr>
      <w:r w:rsidRPr="00425E30">
        <w:rPr>
          <w:rFonts w:ascii="Arial" w:hAnsi="Arial" w:cs="Arial"/>
          <w:noProof/>
        </w:rPr>
        <w:drawing>
          <wp:inline distT="0" distB="0" distL="0" distR="0" wp14:anchorId="5DFB3E82" wp14:editId="23EC6266">
            <wp:extent cx="2506436" cy="2134954"/>
            <wp:effectExtent l="0" t="0" r="8255" b="0"/>
            <wp:docPr id="1112799927"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99927" name="Picture 1" descr="A person smiling at camera&#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17867" cy="2144690"/>
                    </a:xfrm>
                    <a:prstGeom prst="rect">
                      <a:avLst/>
                    </a:prstGeom>
                  </pic:spPr>
                </pic:pic>
              </a:graphicData>
            </a:graphic>
          </wp:inline>
        </w:drawing>
      </w:r>
    </w:p>
    <w:p w14:paraId="0E502D25" w14:textId="77777777" w:rsidR="007F01A9" w:rsidRDefault="007F01A9" w:rsidP="007F01A9">
      <w:pPr>
        <w:spacing w:after="0" w:line="240" w:lineRule="auto"/>
        <w:ind w:firstLine="720"/>
        <w:contextualSpacing/>
        <w:jc w:val="center"/>
        <w:rPr>
          <w:rFonts w:ascii="Arial" w:hAnsi="Arial" w:cs="Arial"/>
        </w:rPr>
      </w:pPr>
    </w:p>
    <w:p w14:paraId="347BF43E" w14:textId="77777777" w:rsidR="00A02E7A" w:rsidRPr="00425E30" w:rsidRDefault="00A02E7A" w:rsidP="007F01A9">
      <w:pPr>
        <w:spacing w:after="0" w:line="240" w:lineRule="auto"/>
        <w:ind w:firstLine="720"/>
        <w:contextualSpacing/>
        <w:jc w:val="center"/>
        <w:rPr>
          <w:rFonts w:ascii="Arial" w:hAnsi="Arial" w:cs="Arial"/>
        </w:rPr>
      </w:pPr>
    </w:p>
    <w:p w14:paraId="2590BEE0" w14:textId="605BA4F9" w:rsidR="00911D82" w:rsidRDefault="00911D82" w:rsidP="007F01A9">
      <w:pPr>
        <w:spacing w:after="0" w:line="240" w:lineRule="auto"/>
        <w:ind w:firstLine="720"/>
        <w:contextualSpacing/>
        <w:jc w:val="center"/>
        <w:rPr>
          <w:rFonts w:ascii="Arial" w:hAnsi="Arial" w:cs="Arial"/>
        </w:rPr>
      </w:pPr>
      <w:r w:rsidRPr="00425E30">
        <w:rPr>
          <w:rFonts w:ascii="Arial" w:hAnsi="Arial" w:cs="Arial"/>
        </w:rPr>
        <w:lastRenderedPageBreak/>
        <w:t>“</w:t>
      </w:r>
      <w:r w:rsidR="006A2F6C" w:rsidRPr="00425E30">
        <w:rPr>
          <w:rFonts w:ascii="Arial" w:hAnsi="Arial" w:cs="Arial"/>
        </w:rPr>
        <w:t>We’re doing all of this with an eye towards outcomes, towards impact.</w:t>
      </w:r>
      <w:r w:rsidRPr="00425E30">
        <w:rPr>
          <w:rFonts w:ascii="Arial" w:hAnsi="Arial" w:cs="Arial"/>
        </w:rPr>
        <w:t xml:space="preserve">” </w:t>
      </w:r>
    </w:p>
    <w:p w14:paraId="0116BC66" w14:textId="77777777" w:rsidR="00A02E7A" w:rsidRPr="00425E30" w:rsidRDefault="00A02E7A" w:rsidP="007F01A9">
      <w:pPr>
        <w:spacing w:after="0" w:line="240" w:lineRule="auto"/>
        <w:ind w:firstLine="720"/>
        <w:contextualSpacing/>
        <w:jc w:val="center"/>
        <w:rPr>
          <w:rFonts w:ascii="Arial" w:hAnsi="Arial" w:cs="Arial"/>
        </w:rPr>
      </w:pPr>
    </w:p>
    <w:p w14:paraId="7707BEA3" w14:textId="0583F9AB" w:rsidR="00911D82" w:rsidRPr="00425E30" w:rsidRDefault="007F01A9" w:rsidP="007F01A9">
      <w:pPr>
        <w:spacing w:after="0" w:line="240" w:lineRule="auto"/>
        <w:ind w:firstLine="720"/>
        <w:contextualSpacing/>
        <w:jc w:val="center"/>
        <w:rPr>
          <w:rFonts w:ascii="Arial" w:hAnsi="Arial" w:cs="Arial"/>
        </w:rPr>
      </w:pPr>
      <w:r w:rsidRPr="00425E30">
        <w:rPr>
          <w:rFonts w:ascii="Arial" w:hAnsi="Arial" w:cs="Arial"/>
        </w:rPr>
        <w:t xml:space="preserve">-- </w:t>
      </w:r>
      <w:r w:rsidR="00911D82" w:rsidRPr="00425E30">
        <w:rPr>
          <w:rFonts w:ascii="Arial" w:hAnsi="Arial" w:cs="Arial"/>
        </w:rPr>
        <w:t>Car</w:t>
      </w:r>
      <w:r w:rsidR="00B15AF9" w:rsidRPr="00425E30">
        <w:rPr>
          <w:rFonts w:ascii="Arial" w:hAnsi="Arial" w:cs="Arial"/>
        </w:rPr>
        <w:t>oli</w:t>
      </w:r>
      <w:r w:rsidR="00911D82" w:rsidRPr="00425E30">
        <w:rPr>
          <w:rFonts w:ascii="Arial" w:hAnsi="Arial" w:cs="Arial"/>
        </w:rPr>
        <w:t xml:space="preserve">ne </w:t>
      </w:r>
      <w:proofErr w:type="spellStart"/>
      <w:r w:rsidR="00911D82" w:rsidRPr="00425E30">
        <w:rPr>
          <w:rFonts w:ascii="Arial" w:hAnsi="Arial" w:cs="Arial"/>
        </w:rPr>
        <w:t>Torosis</w:t>
      </w:r>
      <w:proofErr w:type="spellEnd"/>
      <w:r w:rsidR="00911D82" w:rsidRPr="00425E30">
        <w:rPr>
          <w:rFonts w:ascii="Arial" w:hAnsi="Arial" w:cs="Arial"/>
        </w:rPr>
        <w:t>, Senior Deputy, Workforce Development &amp; Economic Opportunity</w:t>
      </w:r>
      <w:r w:rsidR="00A02E7A">
        <w:rPr>
          <w:rFonts w:ascii="Arial" w:hAnsi="Arial" w:cs="Arial"/>
        </w:rPr>
        <w:t>, Office of LA County Supervisor and LA Metro Board Member Holly J. Mitchell</w:t>
      </w:r>
    </w:p>
    <w:p w14:paraId="097544FF" w14:textId="77777777" w:rsidR="007F01A9" w:rsidRPr="00425E30" w:rsidRDefault="007F01A9" w:rsidP="007F01A9">
      <w:pPr>
        <w:spacing w:after="0" w:line="240" w:lineRule="auto"/>
        <w:ind w:firstLine="720"/>
        <w:contextualSpacing/>
        <w:jc w:val="center"/>
        <w:rPr>
          <w:rFonts w:ascii="Arial" w:hAnsi="Arial" w:cs="Arial"/>
        </w:rPr>
      </w:pPr>
    </w:p>
    <w:p w14:paraId="4A83AE53" w14:textId="77777777" w:rsidR="007F01A9" w:rsidRPr="00425E30" w:rsidRDefault="007F01A9" w:rsidP="007F01A9">
      <w:pPr>
        <w:spacing w:after="0" w:line="240" w:lineRule="auto"/>
        <w:ind w:firstLine="720"/>
        <w:contextualSpacing/>
        <w:jc w:val="center"/>
        <w:rPr>
          <w:rFonts w:ascii="Arial" w:hAnsi="Arial" w:cs="Arial"/>
        </w:rPr>
      </w:pPr>
    </w:p>
    <w:p w14:paraId="12E04D24" w14:textId="5EF4180F" w:rsidR="008B40C8" w:rsidRDefault="008E02E4" w:rsidP="007F01A9">
      <w:pPr>
        <w:spacing w:after="0" w:line="240" w:lineRule="auto"/>
        <w:contextualSpacing/>
        <w:jc w:val="both"/>
        <w:rPr>
          <w:rFonts w:ascii="Arial" w:hAnsi="Arial" w:cs="Arial"/>
        </w:rPr>
      </w:pPr>
      <w:r>
        <w:rPr>
          <w:rFonts w:ascii="Arial" w:hAnsi="Arial" w:cs="Arial"/>
        </w:rPr>
        <w:t xml:space="preserve">Webinar attendees were shown a news segment </w:t>
      </w:r>
      <w:r w:rsidR="00A02E7A">
        <w:rPr>
          <w:rFonts w:ascii="Arial" w:hAnsi="Arial" w:cs="Arial"/>
        </w:rPr>
        <w:t xml:space="preserve">that ran on KTTV-TV Channel 11.  The news clip </w:t>
      </w:r>
      <w:r w:rsidR="0059133C" w:rsidRPr="00425E30">
        <w:rPr>
          <w:rFonts w:ascii="Arial" w:hAnsi="Arial" w:cs="Arial"/>
        </w:rPr>
        <w:t xml:space="preserve">highlighted the success of two contractors who took advantage of the </w:t>
      </w:r>
      <w:r w:rsidR="00382088" w:rsidRPr="00425E30">
        <w:rPr>
          <w:rFonts w:ascii="Arial" w:hAnsi="Arial" w:cs="Arial"/>
        </w:rPr>
        <w:t xml:space="preserve">CDABP </w:t>
      </w:r>
      <w:r w:rsidR="0059133C" w:rsidRPr="00425E30">
        <w:rPr>
          <w:rFonts w:ascii="Arial" w:hAnsi="Arial" w:cs="Arial"/>
        </w:rPr>
        <w:t>program</w:t>
      </w:r>
      <w:r w:rsidR="008B40C8">
        <w:rPr>
          <w:rFonts w:ascii="Arial" w:hAnsi="Arial" w:cs="Arial"/>
        </w:rPr>
        <w:t xml:space="preserve"> and won public contracts.  The firms were </w:t>
      </w:r>
      <w:r w:rsidR="0059133C" w:rsidRPr="00425E30">
        <w:rPr>
          <w:rFonts w:ascii="Arial" w:hAnsi="Arial" w:cs="Arial"/>
        </w:rPr>
        <w:t>Fixed Dimensions</w:t>
      </w:r>
      <w:r w:rsidR="00FC5FEB" w:rsidRPr="00425E30">
        <w:rPr>
          <w:rFonts w:ascii="Arial" w:hAnsi="Arial" w:cs="Arial"/>
        </w:rPr>
        <w:t xml:space="preserve"> and PG Cutting Services</w:t>
      </w:r>
      <w:r w:rsidR="008B40C8">
        <w:rPr>
          <w:rFonts w:ascii="Arial" w:hAnsi="Arial" w:cs="Arial"/>
        </w:rPr>
        <w:t xml:space="preserve">.  </w:t>
      </w:r>
      <w:r w:rsidR="0059133C" w:rsidRPr="00425E30">
        <w:rPr>
          <w:rFonts w:ascii="Arial" w:hAnsi="Arial" w:cs="Arial"/>
        </w:rPr>
        <w:t xml:space="preserve">Juan Garcia, the CEO of PG Cutting Services, and Adam and Bethany White, the </w:t>
      </w:r>
      <w:r w:rsidR="008B40C8">
        <w:rPr>
          <w:rFonts w:ascii="Arial" w:hAnsi="Arial" w:cs="Arial"/>
        </w:rPr>
        <w:t>o</w:t>
      </w:r>
      <w:r w:rsidR="0059133C" w:rsidRPr="00425E30">
        <w:rPr>
          <w:rFonts w:ascii="Arial" w:hAnsi="Arial" w:cs="Arial"/>
        </w:rPr>
        <w:t xml:space="preserve">wners of Fixed Dimensions, talked </w:t>
      </w:r>
      <w:r>
        <w:rPr>
          <w:rFonts w:ascii="Arial" w:hAnsi="Arial" w:cs="Arial"/>
        </w:rPr>
        <w:t xml:space="preserve">with </w:t>
      </w:r>
      <w:r w:rsidR="008B40C8">
        <w:rPr>
          <w:rFonts w:ascii="Arial" w:hAnsi="Arial" w:cs="Arial"/>
        </w:rPr>
        <w:t xml:space="preserve">show host </w:t>
      </w:r>
      <w:r w:rsidR="0059133C" w:rsidRPr="00425E30">
        <w:rPr>
          <w:rFonts w:ascii="Arial" w:hAnsi="Arial" w:cs="Arial"/>
        </w:rPr>
        <w:t xml:space="preserve">Hal Eisner about how the </w:t>
      </w:r>
      <w:r w:rsidR="008B40C8">
        <w:rPr>
          <w:rFonts w:ascii="Arial" w:hAnsi="Arial" w:cs="Arial"/>
        </w:rPr>
        <w:t xml:space="preserve">CDABP </w:t>
      </w:r>
      <w:r w:rsidR="0059133C" w:rsidRPr="00425E30">
        <w:rPr>
          <w:rFonts w:ascii="Arial" w:hAnsi="Arial" w:cs="Arial"/>
        </w:rPr>
        <w:t xml:space="preserve">helped their businesses compete </w:t>
      </w:r>
      <w:r w:rsidR="003C5E49" w:rsidRPr="00425E30">
        <w:rPr>
          <w:rFonts w:ascii="Arial" w:hAnsi="Arial" w:cs="Arial"/>
        </w:rPr>
        <w:t xml:space="preserve">with </w:t>
      </w:r>
      <w:r w:rsidR="00FC5FEB" w:rsidRPr="00425E30">
        <w:rPr>
          <w:rFonts w:ascii="Arial" w:hAnsi="Arial" w:cs="Arial"/>
        </w:rPr>
        <w:t>larger businesses</w:t>
      </w:r>
      <w:r w:rsidR="0059133C" w:rsidRPr="00425E30">
        <w:rPr>
          <w:rFonts w:ascii="Arial" w:hAnsi="Arial" w:cs="Arial"/>
        </w:rPr>
        <w:t xml:space="preserve">. </w:t>
      </w:r>
      <w:r w:rsidR="008B40C8">
        <w:rPr>
          <w:rFonts w:ascii="Arial" w:hAnsi="Arial" w:cs="Arial"/>
        </w:rPr>
        <w:t xml:space="preserve"> </w:t>
      </w:r>
      <w:r w:rsidR="0059133C" w:rsidRPr="00425E30">
        <w:rPr>
          <w:rFonts w:ascii="Arial" w:hAnsi="Arial" w:cs="Arial"/>
        </w:rPr>
        <w:t xml:space="preserve">Mr. Eisner asked, “How effective has [the CDABP] been for you?” </w:t>
      </w:r>
      <w:r w:rsidR="008B40C8">
        <w:rPr>
          <w:rFonts w:ascii="Arial" w:hAnsi="Arial" w:cs="Arial"/>
        </w:rPr>
        <w:t xml:space="preserve"> M</w:t>
      </w:r>
      <w:r w:rsidR="0059133C" w:rsidRPr="00425E30">
        <w:rPr>
          <w:rFonts w:ascii="Arial" w:hAnsi="Arial" w:cs="Arial"/>
        </w:rPr>
        <w:t xml:space="preserve">r. Garcia responded by saying, “Very effective… You feel this sense of support when you’re bidding on something. </w:t>
      </w:r>
      <w:r w:rsidR="008B40C8">
        <w:rPr>
          <w:rFonts w:ascii="Arial" w:hAnsi="Arial" w:cs="Arial"/>
        </w:rPr>
        <w:t xml:space="preserve"> </w:t>
      </w:r>
      <w:r w:rsidR="0059133C" w:rsidRPr="00425E30">
        <w:rPr>
          <w:rFonts w:ascii="Arial" w:hAnsi="Arial" w:cs="Arial"/>
        </w:rPr>
        <w:t xml:space="preserve">In fact, right now, I’m bidding on a big project in a week or two with LA Metro, and I need more bonding for this project, so we already have the wheels in motion. </w:t>
      </w:r>
      <w:r w:rsidR="008B40C8">
        <w:rPr>
          <w:rFonts w:ascii="Arial" w:hAnsi="Arial" w:cs="Arial"/>
        </w:rPr>
        <w:t xml:space="preserve"> </w:t>
      </w:r>
      <w:r w:rsidR="0059133C" w:rsidRPr="00425E30">
        <w:rPr>
          <w:rFonts w:ascii="Arial" w:hAnsi="Arial" w:cs="Arial"/>
        </w:rPr>
        <w:t xml:space="preserve">Without that, I would be a little lost.”  </w:t>
      </w:r>
    </w:p>
    <w:p w14:paraId="012B6461" w14:textId="77777777" w:rsidR="008B40C8" w:rsidRDefault="008B40C8" w:rsidP="007F01A9">
      <w:pPr>
        <w:spacing w:after="0" w:line="240" w:lineRule="auto"/>
        <w:contextualSpacing/>
        <w:jc w:val="both"/>
        <w:rPr>
          <w:rFonts w:ascii="Arial" w:hAnsi="Arial" w:cs="Arial"/>
        </w:rPr>
      </w:pPr>
    </w:p>
    <w:p w14:paraId="1EF1F0FA" w14:textId="40CE7B07" w:rsidR="003C0409" w:rsidRPr="00425E30" w:rsidRDefault="008E02E4" w:rsidP="007F01A9">
      <w:pPr>
        <w:spacing w:after="0" w:line="240" w:lineRule="auto"/>
        <w:contextualSpacing/>
        <w:jc w:val="both"/>
        <w:rPr>
          <w:rFonts w:ascii="Arial" w:hAnsi="Arial" w:cs="Arial"/>
        </w:rPr>
      </w:pPr>
      <w:r>
        <w:rPr>
          <w:rFonts w:ascii="Arial" w:hAnsi="Arial" w:cs="Arial"/>
        </w:rPr>
        <w:t>The KTTV segment demonstrated in human terms what the CDABP is about.  It underscored how essential bonding is in p</w:t>
      </w:r>
      <w:r w:rsidR="0059133C" w:rsidRPr="00425E30">
        <w:rPr>
          <w:rFonts w:ascii="Arial" w:hAnsi="Arial" w:cs="Arial"/>
        </w:rPr>
        <w:t xml:space="preserve">ublic procurement. </w:t>
      </w:r>
      <w:r>
        <w:rPr>
          <w:rFonts w:ascii="Arial" w:hAnsi="Arial" w:cs="Arial"/>
        </w:rPr>
        <w:t xml:space="preserve"> </w:t>
      </w:r>
      <w:r w:rsidR="0059133C" w:rsidRPr="00425E30">
        <w:rPr>
          <w:rFonts w:ascii="Arial" w:hAnsi="Arial" w:cs="Arial"/>
        </w:rPr>
        <w:t>Thanks to</w:t>
      </w:r>
      <w:r w:rsidR="008B40C8">
        <w:rPr>
          <w:rFonts w:ascii="Arial" w:hAnsi="Arial" w:cs="Arial"/>
        </w:rPr>
        <w:t xml:space="preserve"> the </w:t>
      </w:r>
      <w:r w:rsidR="0059133C" w:rsidRPr="00425E30">
        <w:rPr>
          <w:rFonts w:ascii="Arial" w:hAnsi="Arial" w:cs="Arial"/>
        </w:rPr>
        <w:t xml:space="preserve">CDABP, </w:t>
      </w:r>
      <w:proofErr w:type="gramStart"/>
      <w:r>
        <w:rPr>
          <w:rFonts w:ascii="Arial" w:hAnsi="Arial" w:cs="Arial"/>
        </w:rPr>
        <w:t>a number of</w:t>
      </w:r>
      <w:proofErr w:type="gramEnd"/>
      <w:r>
        <w:rPr>
          <w:rFonts w:ascii="Arial" w:hAnsi="Arial" w:cs="Arial"/>
        </w:rPr>
        <w:t xml:space="preserve"> </w:t>
      </w:r>
      <w:r w:rsidR="0059133C" w:rsidRPr="00425E30">
        <w:rPr>
          <w:rFonts w:ascii="Arial" w:hAnsi="Arial" w:cs="Arial"/>
        </w:rPr>
        <w:t>small and diverse contractors can now enhance their bonding capacity, fulfill the prerequisites of public contracting, and compete with larger businesses that have traditionally dominated the industry.</w:t>
      </w:r>
    </w:p>
    <w:p w14:paraId="3E2C0F4B" w14:textId="77777777" w:rsidR="007F01A9" w:rsidRPr="00425E30" w:rsidRDefault="007F01A9" w:rsidP="007F01A9">
      <w:pPr>
        <w:spacing w:after="0" w:line="240" w:lineRule="auto"/>
        <w:contextualSpacing/>
        <w:jc w:val="both"/>
        <w:rPr>
          <w:rFonts w:ascii="Arial" w:hAnsi="Arial" w:cs="Arial"/>
        </w:rPr>
      </w:pPr>
    </w:p>
    <w:p w14:paraId="0C7E1B58" w14:textId="77777777" w:rsidR="007F01A9" w:rsidRPr="00425E30" w:rsidRDefault="007F01A9" w:rsidP="007F01A9">
      <w:pPr>
        <w:spacing w:after="0" w:line="240" w:lineRule="auto"/>
        <w:contextualSpacing/>
        <w:jc w:val="both"/>
        <w:rPr>
          <w:rFonts w:ascii="Arial" w:hAnsi="Arial" w:cs="Arial"/>
        </w:rPr>
      </w:pPr>
    </w:p>
    <w:p w14:paraId="4FBA9E99" w14:textId="0246B429" w:rsidR="001F43A1" w:rsidRPr="00425E30" w:rsidRDefault="0059133C" w:rsidP="007F01A9">
      <w:pPr>
        <w:spacing w:after="0" w:line="240" w:lineRule="auto"/>
        <w:contextualSpacing/>
        <w:jc w:val="center"/>
        <w:rPr>
          <w:rFonts w:ascii="Arial" w:hAnsi="Arial" w:cs="Arial"/>
        </w:rPr>
      </w:pPr>
      <w:r w:rsidRPr="00425E30">
        <w:rPr>
          <w:rFonts w:ascii="Arial" w:hAnsi="Arial" w:cs="Arial"/>
          <w:noProof/>
        </w:rPr>
        <w:drawing>
          <wp:inline distT="0" distB="0" distL="0" distR="0" wp14:anchorId="6D7A3879" wp14:editId="04D560EA">
            <wp:extent cx="4444779" cy="2497814"/>
            <wp:effectExtent l="0" t="0" r="0" b="0"/>
            <wp:docPr id="1676104317"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4317" name="Picture 1" descr="A group of people sitting at a table&#10;&#10;Description automatically generated"/>
                    <pic:cNvPicPr/>
                  </pic:nvPicPr>
                  <pic:blipFill>
                    <a:blip r:embed="rId7"/>
                    <a:stretch>
                      <a:fillRect/>
                    </a:stretch>
                  </pic:blipFill>
                  <pic:spPr>
                    <a:xfrm>
                      <a:off x="0" y="0"/>
                      <a:ext cx="4446299" cy="2498668"/>
                    </a:xfrm>
                    <a:prstGeom prst="rect">
                      <a:avLst/>
                    </a:prstGeom>
                  </pic:spPr>
                </pic:pic>
              </a:graphicData>
            </a:graphic>
          </wp:inline>
        </w:drawing>
      </w:r>
    </w:p>
    <w:p w14:paraId="0E930566" w14:textId="77777777" w:rsidR="007F01A9" w:rsidRDefault="007F01A9" w:rsidP="007F01A9">
      <w:pPr>
        <w:spacing w:after="0" w:line="240" w:lineRule="auto"/>
        <w:contextualSpacing/>
        <w:jc w:val="center"/>
        <w:rPr>
          <w:rFonts w:ascii="Arial" w:hAnsi="Arial" w:cs="Arial"/>
        </w:rPr>
      </w:pPr>
    </w:p>
    <w:p w14:paraId="61496934" w14:textId="77777777" w:rsidR="008B40C8" w:rsidRPr="00425E30" w:rsidRDefault="008B40C8" w:rsidP="007F01A9">
      <w:pPr>
        <w:spacing w:after="0" w:line="240" w:lineRule="auto"/>
        <w:contextualSpacing/>
        <w:jc w:val="center"/>
        <w:rPr>
          <w:rFonts w:ascii="Arial" w:hAnsi="Arial" w:cs="Arial"/>
        </w:rPr>
      </w:pPr>
    </w:p>
    <w:p w14:paraId="66788445" w14:textId="5131DB8D" w:rsidR="0059133C" w:rsidRDefault="0059133C" w:rsidP="007F01A9">
      <w:pPr>
        <w:spacing w:after="0" w:line="240" w:lineRule="auto"/>
        <w:contextualSpacing/>
        <w:jc w:val="center"/>
        <w:rPr>
          <w:rFonts w:ascii="Arial" w:hAnsi="Arial" w:cs="Arial"/>
        </w:rPr>
      </w:pPr>
      <w:r w:rsidRPr="00425E30">
        <w:rPr>
          <w:rFonts w:ascii="Arial" w:hAnsi="Arial" w:cs="Arial"/>
        </w:rPr>
        <w:t>“You feel this sense of support when you’re bidding.”</w:t>
      </w:r>
    </w:p>
    <w:p w14:paraId="6EE69411" w14:textId="77777777" w:rsidR="008B40C8" w:rsidRPr="00425E30" w:rsidRDefault="008B40C8" w:rsidP="007F01A9">
      <w:pPr>
        <w:spacing w:after="0" w:line="240" w:lineRule="auto"/>
        <w:contextualSpacing/>
        <w:jc w:val="center"/>
        <w:rPr>
          <w:rFonts w:ascii="Arial" w:hAnsi="Arial" w:cs="Arial"/>
        </w:rPr>
      </w:pPr>
    </w:p>
    <w:p w14:paraId="770FC760" w14:textId="7F6AE182" w:rsidR="0059133C" w:rsidRPr="008E02E4" w:rsidRDefault="008E02E4" w:rsidP="008E02E4">
      <w:pPr>
        <w:pStyle w:val="ListParagraph"/>
        <w:spacing w:after="0" w:line="240" w:lineRule="auto"/>
        <w:jc w:val="center"/>
        <w:rPr>
          <w:rFonts w:ascii="Arial" w:hAnsi="Arial" w:cs="Arial"/>
        </w:rPr>
      </w:pPr>
      <w:r>
        <w:rPr>
          <w:rFonts w:ascii="Arial" w:hAnsi="Arial" w:cs="Arial"/>
        </w:rPr>
        <w:t xml:space="preserve">-- </w:t>
      </w:r>
      <w:r w:rsidR="0059133C" w:rsidRPr="008E02E4">
        <w:rPr>
          <w:rFonts w:ascii="Arial" w:hAnsi="Arial" w:cs="Arial"/>
        </w:rPr>
        <w:t>Juan Garcia, CEO, PG Cutting Services</w:t>
      </w:r>
    </w:p>
    <w:p w14:paraId="514CBDAA" w14:textId="77777777" w:rsidR="007F01A9" w:rsidRPr="00425E30" w:rsidRDefault="007F01A9" w:rsidP="007F01A9">
      <w:pPr>
        <w:spacing w:after="0" w:line="240" w:lineRule="auto"/>
        <w:contextualSpacing/>
        <w:jc w:val="center"/>
        <w:rPr>
          <w:rFonts w:ascii="Arial" w:hAnsi="Arial" w:cs="Arial"/>
        </w:rPr>
      </w:pPr>
    </w:p>
    <w:p w14:paraId="2B9AE3AF" w14:textId="77777777" w:rsidR="007F01A9" w:rsidRPr="00425E30" w:rsidRDefault="007F01A9" w:rsidP="007F01A9">
      <w:pPr>
        <w:spacing w:after="0" w:line="240" w:lineRule="auto"/>
        <w:contextualSpacing/>
        <w:jc w:val="center"/>
        <w:rPr>
          <w:rFonts w:ascii="Arial" w:hAnsi="Arial" w:cs="Arial"/>
        </w:rPr>
      </w:pPr>
    </w:p>
    <w:p w14:paraId="4A236138" w14:textId="78DE9CD1" w:rsidR="00382088" w:rsidRPr="00425E30" w:rsidRDefault="00382088" w:rsidP="007F01A9">
      <w:pPr>
        <w:spacing w:after="0" w:line="240" w:lineRule="auto"/>
        <w:contextualSpacing/>
        <w:rPr>
          <w:rFonts w:ascii="Arial" w:hAnsi="Arial" w:cs="Arial"/>
        </w:rPr>
      </w:pPr>
      <w:r w:rsidRPr="00425E30">
        <w:rPr>
          <w:rFonts w:ascii="Arial" w:hAnsi="Arial" w:cs="Arial"/>
        </w:rPr>
        <w:t>The CDABP is a contractor support initiative that promotes the growth of small, local, and diverse businesses</w:t>
      </w:r>
      <w:r w:rsidR="008B40C8">
        <w:rPr>
          <w:rFonts w:ascii="Arial" w:hAnsi="Arial" w:cs="Arial"/>
        </w:rPr>
        <w:t>, and contractors are encouraged to utilize its services, which are offered at no cost to them.  M</w:t>
      </w:r>
      <w:r w:rsidRPr="00425E30">
        <w:rPr>
          <w:rFonts w:ascii="Arial" w:hAnsi="Arial" w:cs="Arial"/>
        </w:rPr>
        <w:t>ore information on the program</w:t>
      </w:r>
      <w:r w:rsidR="008B40C8">
        <w:rPr>
          <w:rFonts w:ascii="Arial" w:hAnsi="Arial" w:cs="Arial"/>
        </w:rPr>
        <w:t xml:space="preserve"> can be found </w:t>
      </w:r>
      <w:r w:rsidR="008E02E4">
        <w:rPr>
          <w:rFonts w:ascii="Arial" w:hAnsi="Arial" w:cs="Arial"/>
        </w:rPr>
        <w:t xml:space="preserve">on </w:t>
      </w:r>
      <w:r w:rsidR="008B40C8">
        <w:rPr>
          <w:rFonts w:ascii="Arial" w:hAnsi="Arial" w:cs="Arial"/>
        </w:rPr>
        <w:t xml:space="preserve">the CDABP website:  </w:t>
      </w:r>
      <w:hyperlink r:id="rId8" w:history="1">
        <w:r w:rsidRPr="00425E30">
          <w:rPr>
            <w:rStyle w:val="Hyperlink"/>
            <w:rFonts w:ascii="Arial" w:hAnsi="Arial" w:cs="Arial"/>
          </w:rPr>
          <w:t>www.LAConDev.com</w:t>
        </w:r>
      </w:hyperlink>
      <w:r w:rsidRPr="00425E30">
        <w:rPr>
          <w:rFonts w:ascii="Arial" w:hAnsi="Arial" w:cs="Arial"/>
        </w:rPr>
        <w:t xml:space="preserve">. </w:t>
      </w:r>
    </w:p>
    <w:p w14:paraId="4FF1D161" w14:textId="77777777" w:rsidR="0059133C" w:rsidRDefault="0059133C" w:rsidP="007F01A9">
      <w:pPr>
        <w:spacing w:after="0" w:line="240" w:lineRule="auto"/>
        <w:contextualSpacing/>
        <w:jc w:val="center"/>
        <w:rPr>
          <w:rFonts w:ascii="Arial" w:hAnsi="Arial" w:cs="Arial"/>
        </w:rPr>
      </w:pPr>
    </w:p>
    <w:p w14:paraId="421081D7" w14:textId="77777777" w:rsidR="00B15AF9" w:rsidRPr="00425E30" w:rsidRDefault="00B15AF9" w:rsidP="008E02E4">
      <w:pPr>
        <w:spacing w:after="0" w:line="240" w:lineRule="auto"/>
        <w:contextualSpacing/>
        <w:rPr>
          <w:rFonts w:ascii="Arial" w:hAnsi="Arial" w:cs="Arial"/>
        </w:rPr>
      </w:pPr>
    </w:p>
    <w:sectPr w:rsidR="00B15AF9" w:rsidRPr="00425E30" w:rsidSect="0059133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E5FB5"/>
    <w:multiLevelType w:val="hybridMultilevel"/>
    <w:tmpl w:val="0F0ED4EA"/>
    <w:lvl w:ilvl="0" w:tplc="F69A3C2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46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A1"/>
    <w:rsid w:val="000024F5"/>
    <w:rsid w:val="00086E70"/>
    <w:rsid w:val="0014529E"/>
    <w:rsid w:val="001D2414"/>
    <w:rsid w:val="001F43A1"/>
    <w:rsid w:val="0030490D"/>
    <w:rsid w:val="00366644"/>
    <w:rsid w:val="00382088"/>
    <w:rsid w:val="003C0409"/>
    <w:rsid w:val="003C5E49"/>
    <w:rsid w:val="00425E30"/>
    <w:rsid w:val="00463B34"/>
    <w:rsid w:val="004B3C08"/>
    <w:rsid w:val="005801AB"/>
    <w:rsid w:val="0059133C"/>
    <w:rsid w:val="00662678"/>
    <w:rsid w:val="0069131C"/>
    <w:rsid w:val="006A2F6C"/>
    <w:rsid w:val="007F01A9"/>
    <w:rsid w:val="00867412"/>
    <w:rsid w:val="008B40C8"/>
    <w:rsid w:val="008E02E4"/>
    <w:rsid w:val="008F4B45"/>
    <w:rsid w:val="00911D82"/>
    <w:rsid w:val="00A02E7A"/>
    <w:rsid w:val="00B15AF9"/>
    <w:rsid w:val="00D60258"/>
    <w:rsid w:val="00DB6252"/>
    <w:rsid w:val="00E647BE"/>
    <w:rsid w:val="00EE597C"/>
    <w:rsid w:val="00FC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9D871"/>
  <w15:chartTrackingRefBased/>
  <w15:docId w15:val="{8B6F6225-F3E5-4B6B-B2E2-2EF084D6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088"/>
    <w:rPr>
      <w:color w:val="0563C1" w:themeColor="hyperlink"/>
      <w:u w:val="single"/>
    </w:rPr>
  </w:style>
  <w:style w:type="character" w:styleId="UnresolvedMention">
    <w:name w:val="Unresolved Mention"/>
    <w:basedOn w:val="DefaultParagraphFont"/>
    <w:uiPriority w:val="99"/>
    <w:semiHidden/>
    <w:unhideWhenUsed/>
    <w:rsid w:val="00382088"/>
    <w:rPr>
      <w:color w:val="605E5C"/>
      <w:shd w:val="clear" w:color="auto" w:fill="E1DFDD"/>
    </w:rPr>
  </w:style>
  <w:style w:type="paragraph" w:styleId="ListParagraph">
    <w:name w:val="List Paragraph"/>
    <w:basedOn w:val="Normal"/>
    <w:uiPriority w:val="34"/>
    <w:qFormat/>
    <w:rsid w:val="007F0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nDev.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3448-B8D7-43E9-952D-732C5CFE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674</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Melendez</dc:creator>
  <cp:keywords/>
  <dc:description/>
  <cp:lastModifiedBy>Calvin Naito</cp:lastModifiedBy>
  <cp:revision>8</cp:revision>
  <cp:lastPrinted>2024-02-27T22:59:00Z</cp:lastPrinted>
  <dcterms:created xsi:type="dcterms:W3CDTF">2024-02-27T22:32:00Z</dcterms:created>
  <dcterms:modified xsi:type="dcterms:W3CDTF">2024-03-03T18:33:00Z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2eba4cbb-569c-4806-bac1-9c57d5172058</vt:lpwstr>
  </property>
</Properties>
</file>