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A0CFB" w14:textId="77777777" w:rsidR="00BA125E" w:rsidRPr="0060537E" w:rsidRDefault="00BA125E" w:rsidP="00BA125E">
      <w:pPr>
        <w:spacing w:after="0" w:line="240" w:lineRule="auto"/>
        <w:contextualSpacing/>
        <w:jc w:val="center"/>
        <w:rPr>
          <w:rFonts w:ascii="Arial" w:hAnsi="Arial" w:cs="Arial"/>
        </w:rPr>
      </w:pPr>
      <w:r w:rsidRPr="0060537E">
        <w:rPr>
          <w:rFonts w:ascii="Arial" w:hAnsi="Arial" w:cs="Arial"/>
        </w:rPr>
        <w:t>IN CASE YOU MISSED IT (ICYMI):</w:t>
      </w:r>
    </w:p>
    <w:p w14:paraId="068A11A7" w14:textId="77777777" w:rsidR="00424FA7" w:rsidRDefault="00BA125E" w:rsidP="00BA125E">
      <w:pPr>
        <w:spacing w:after="0" w:line="240" w:lineRule="auto"/>
        <w:contextualSpacing/>
        <w:jc w:val="center"/>
        <w:rPr>
          <w:rFonts w:ascii="Arial" w:hAnsi="Arial" w:cs="Arial"/>
        </w:rPr>
      </w:pPr>
      <w:r w:rsidRPr="0060537E">
        <w:rPr>
          <w:rFonts w:ascii="Arial" w:hAnsi="Arial" w:cs="Arial"/>
        </w:rPr>
        <w:t>MWIS HOSTS FIVE-WEEK ACADEMY ON</w:t>
      </w:r>
      <w:r w:rsidR="00424FA7">
        <w:rPr>
          <w:rFonts w:ascii="Arial" w:hAnsi="Arial" w:cs="Arial"/>
        </w:rPr>
        <w:t xml:space="preserve"> </w:t>
      </w:r>
      <w:r w:rsidRPr="0060537E">
        <w:rPr>
          <w:rFonts w:ascii="Arial" w:hAnsi="Arial" w:cs="Arial"/>
        </w:rPr>
        <w:t>CONST</w:t>
      </w:r>
      <w:r w:rsidR="00763931">
        <w:rPr>
          <w:rFonts w:ascii="Arial" w:hAnsi="Arial" w:cs="Arial"/>
        </w:rPr>
        <w:t>R</w:t>
      </w:r>
      <w:r w:rsidRPr="0060537E">
        <w:rPr>
          <w:rFonts w:ascii="Arial" w:hAnsi="Arial" w:cs="Arial"/>
        </w:rPr>
        <w:t>UCTION BIDDING</w:t>
      </w:r>
    </w:p>
    <w:p w14:paraId="037439AB" w14:textId="79D3EB1D" w:rsidR="00BA125E" w:rsidRPr="0060537E" w:rsidRDefault="00BA125E" w:rsidP="00BA125E">
      <w:pPr>
        <w:spacing w:after="0" w:line="240" w:lineRule="auto"/>
        <w:contextualSpacing/>
        <w:jc w:val="center"/>
        <w:rPr>
          <w:rFonts w:ascii="Arial" w:hAnsi="Arial" w:cs="Arial"/>
        </w:rPr>
      </w:pPr>
      <w:r w:rsidRPr="0060537E">
        <w:rPr>
          <w:rFonts w:ascii="Arial" w:hAnsi="Arial" w:cs="Arial"/>
        </w:rPr>
        <w:t>AND ESTIMATING</w:t>
      </w:r>
      <w:r w:rsidR="00424FA7">
        <w:rPr>
          <w:rFonts w:ascii="Arial" w:hAnsi="Arial" w:cs="Arial"/>
        </w:rPr>
        <w:t xml:space="preserve"> FOR CITY OF LOS ANGELES PROJECTS</w:t>
      </w:r>
    </w:p>
    <w:p w14:paraId="35F96D43" w14:textId="77777777" w:rsidR="00BA125E" w:rsidRPr="0060537E" w:rsidRDefault="00BA125E" w:rsidP="004638D7">
      <w:pPr>
        <w:spacing w:after="0" w:line="240" w:lineRule="auto"/>
        <w:contextualSpacing/>
        <w:rPr>
          <w:rFonts w:ascii="Arial" w:hAnsi="Arial" w:cs="Arial"/>
        </w:rPr>
      </w:pPr>
    </w:p>
    <w:p w14:paraId="3A615E2B" w14:textId="77777777" w:rsidR="00BA125E" w:rsidRPr="0060537E" w:rsidRDefault="00BA125E" w:rsidP="004638D7">
      <w:pPr>
        <w:spacing w:after="0" w:line="240" w:lineRule="auto"/>
        <w:contextualSpacing/>
        <w:rPr>
          <w:rFonts w:ascii="Arial" w:hAnsi="Arial" w:cs="Arial"/>
        </w:rPr>
      </w:pPr>
    </w:p>
    <w:p w14:paraId="23599A15" w14:textId="6234B0A3" w:rsidR="00420257" w:rsidRDefault="66C7204B" w:rsidP="004638D7">
      <w:pPr>
        <w:spacing w:after="0" w:line="240" w:lineRule="auto"/>
        <w:contextualSpacing/>
        <w:rPr>
          <w:rFonts w:ascii="Arial" w:hAnsi="Arial" w:cs="Arial"/>
        </w:rPr>
      </w:pPr>
      <w:r w:rsidRPr="0060537E">
        <w:rPr>
          <w:rFonts w:ascii="Arial" w:hAnsi="Arial" w:cs="Arial"/>
        </w:rPr>
        <w:t xml:space="preserve">Merriwether &amp; Williams Insurance Services (MWIS) hosted a five-week </w:t>
      </w:r>
      <w:r w:rsidR="7284E013" w:rsidRPr="0060537E">
        <w:rPr>
          <w:rFonts w:ascii="Arial" w:hAnsi="Arial" w:cs="Arial"/>
        </w:rPr>
        <w:t>“</w:t>
      </w:r>
      <w:r w:rsidRPr="0060537E">
        <w:rPr>
          <w:rFonts w:ascii="Arial" w:hAnsi="Arial" w:cs="Arial"/>
        </w:rPr>
        <w:t>Construction Bidding &amp; Estimating Training Academy</w:t>
      </w:r>
      <w:r w:rsidR="6AAA5413" w:rsidRPr="0060537E">
        <w:rPr>
          <w:rFonts w:ascii="Arial" w:hAnsi="Arial" w:cs="Arial"/>
        </w:rPr>
        <w:t>”</w:t>
      </w:r>
      <w:r w:rsidR="1F056F19" w:rsidRPr="0060537E">
        <w:rPr>
          <w:rFonts w:ascii="Arial" w:hAnsi="Arial" w:cs="Arial"/>
        </w:rPr>
        <w:t xml:space="preserve"> designed to help small, local, and diverse contractors develop and improve their </w:t>
      </w:r>
      <w:r w:rsidRPr="0060537E">
        <w:rPr>
          <w:rFonts w:ascii="Arial" w:hAnsi="Arial" w:cs="Arial"/>
        </w:rPr>
        <w:t xml:space="preserve">estimating skills when bidding on public works projects with the City of Los Angeles. </w:t>
      </w:r>
      <w:r w:rsidR="00763931">
        <w:rPr>
          <w:rFonts w:ascii="Arial" w:hAnsi="Arial" w:cs="Arial"/>
        </w:rPr>
        <w:t xml:space="preserve"> </w:t>
      </w:r>
      <w:r w:rsidRPr="0060537E">
        <w:rPr>
          <w:rFonts w:ascii="Arial" w:hAnsi="Arial" w:cs="Arial"/>
        </w:rPr>
        <w:t>The academy</w:t>
      </w:r>
      <w:r w:rsidR="00763931">
        <w:rPr>
          <w:rFonts w:ascii="Arial" w:hAnsi="Arial" w:cs="Arial"/>
        </w:rPr>
        <w:t>, which concluded on March 19,</w:t>
      </w:r>
      <w:r w:rsidRPr="0060537E">
        <w:rPr>
          <w:rFonts w:ascii="Arial" w:hAnsi="Arial" w:cs="Arial"/>
        </w:rPr>
        <w:t xml:space="preserve"> is part of the Los Angeles Regional Contractor Development and Bonding Program (CDABP), which MWIS administers for the City of Los Angeles, Los Angeles Metro, and the County of Los Angeles.</w:t>
      </w:r>
    </w:p>
    <w:p w14:paraId="5BDA1F91" w14:textId="77777777" w:rsidR="00763931" w:rsidRPr="0060537E" w:rsidRDefault="00763931" w:rsidP="004638D7">
      <w:pPr>
        <w:spacing w:after="0" w:line="240" w:lineRule="auto"/>
        <w:contextualSpacing/>
        <w:rPr>
          <w:rFonts w:ascii="Arial" w:hAnsi="Arial" w:cs="Arial"/>
        </w:rPr>
      </w:pPr>
    </w:p>
    <w:p w14:paraId="7FEA2C3B" w14:textId="649DCF3E" w:rsidR="00420257" w:rsidRPr="0060537E" w:rsidRDefault="66C7204B" w:rsidP="004638D7">
      <w:pPr>
        <w:spacing w:after="0" w:line="240" w:lineRule="auto"/>
        <w:contextualSpacing/>
        <w:rPr>
          <w:rFonts w:ascii="Arial" w:hAnsi="Arial" w:cs="Arial"/>
        </w:rPr>
      </w:pPr>
      <w:r w:rsidRPr="0060537E">
        <w:rPr>
          <w:rFonts w:ascii="Arial" w:hAnsi="Arial" w:cs="Arial"/>
        </w:rPr>
        <w:t xml:space="preserve">The training program featured a range of expert speakers from the City of Los Angeles and notable construction companies such as Clark Construction, </w:t>
      </w:r>
      <w:r w:rsidR="33DFFAE2" w:rsidRPr="0060537E">
        <w:rPr>
          <w:rFonts w:ascii="Arial" w:hAnsi="Arial" w:cs="Arial"/>
        </w:rPr>
        <w:t xml:space="preserve">Hathaway Dinwiddie, </w:t>
      </w:r>
      <w:r w:rsidRPr="0060537E">
        <w:rPr>
          <w:rFonts w:ascii="Arial" w:hAnsi="Arial" w:cs="Arial"/>
        </w:rPr>
        <w:t>Hensel</w:t>
      </w:r>
      <w:r w:rsidR="7189AC5A" w:rsidRPr="0060537E">
        <w:rPr>
          <w:rFonts w:ascii="Arial" w:hAnsi="Arial" w:cs="Arial"/>
        </w:rPr>
        <w:t xml:space="preserve"> </w:t>
      </w:r>
      <w:r w:rsidRPr="0060537E">
        <w:rPr>
          <w:rFonts w:ascii="Arial" w:hAnsi="Arial" w:cs="Arial"/>
        </w:rPr>
        <w:t>Phelps,</w:t>
      </w:r>
      <w:r w:rsidR="1C4F397C" w:rsidRPr="0060537E">
        <w:rPr>
          <w:rFonts w:ascii="Arial" w:hAnsi="Arial" w:cs="Arial"/>
        </w:rPr>
        <w:t xml:space="preserve"> </w:t>
      </w:r>
      <w:r w:rsidRPr="0060537E">
        <w:rPr>
          <w:rFonts w:ascii="Arial" w:hAnsi="Arial" w:cs="Arial"/>
        </w:rPr>
        <w:t xml:space="preserve">and </w:t>
      </w:r>
      <w:r w:rsidR="37892B4B" w:rsidRPr="0060537E">
        <w:rPr>
          <w:rFonts w:ascii="Arial" w:hAnsi="Arial" w:cs="Arial"/>
        </w:rPr>
        <w:t>Whiting-Turner.</w:t>
      </w:r>
      <w:r w:rsidR="00763931">
        <w:rPr>
          <w:rFonts w:ascii="Arial" w:hAnsi="Arial" w:cs="Arial"/>
        </w:rPr>
        <w:t xml:space="preserve"> </w:t>
      </w:r>
      <w:r w:rsidRPr="0060537E">
        <w:rPr>
          <w:rFonts w:ascii="Arial" w:hAnsi="Arial" w:cs="Arial"/>
        </w:rPr>
        <w:t xml:space="preserve"> The speakers </w:t>
      </w:r>
      <w:r w:rsidR="615AB511" w:rsidRPr="0060537E">
        <w:rPr>
          <w:rFonts w:ascii="Arial" w:hAnsi="Arial" w:cs="Arial"/>
        </w:rPr>
        <w:t xml:space="preserve">presented on various topics </w:t>
      </w:r>
      <w:r w:rsidR="370C2987" w:rsidRPr="0060537E">
        <w:rPr>
          <w:rFonts w:ascii="Arial" w:hAnsi="Arial" w:cs="Arial"/>
        </w:rPr>
        <w:t>surrounding</w:t>
      </w:r>
      <w:r w:rsidR="615AB511" w:rsidRPr="0060537E">
        <w:rPr>
          <w:rFonts w:ascii="Arial" w:hAnsi="Arial" w:cs="Arial"/>
        </w:rPr>
        <w:t xml:space="preserve"> </w:t>
      </w:r>
      <w:r w:rsidR="00763931">
        <w:rPr>
          <w:rFonts w:ascii="Arial" w:hAnsi="Arial" w:cs="Arial"/>
        </w:rPr>
        <w:t>b</w:t>
      </w:r>
      <w:r w:rsidR="615AB511" w:rsidRPr="0060537E">
        <w:rPr>
          <w:rFonts w:ascii="Arial" w:hAnsi="Arial" w:cs="Arial"/>
        </w:rPr>
        <w:t xml:space="preserve">idding and </w:t>
      </w:r>
      <w:r w:rsidR="00763931">
        <w:rPr>
          <w:rFonts w:ascii="Arial" w:hAnsi="Arial" w:cs="Arial"/>
        </w:rPr>
        <w:t>e</w:t>
      </w:r>
      <w:r w:rsidR="1A49D0BD" w:rsidRPr="0060537E">
        <w:rPr>
          <w:rFonts w:ascii="Arial" w:hAnsi="Arial" w:cs="Arial"/>
        </w:rPr>
        <w:t>stimating</w:t>
      </w:r>
      <w:r w:rsidR="00763931">
        <w:rPr>
          <w:rFonts w:ascii="Arial" w:hAnsi="Arial" w:cs="Arial"/>
        </w:rPr>
        <w:t>,</w:t>
      </w:r>
      <w:r w:rsidR="615AB511" w:rsidRPr="0060537E">
        <w:rPr>
          <w:rFonts w:ascii="Arial" w:hAnsi="Arial" w:cs="Arial"/>
        </w:rPr>
        <w:t xml:space="preserve"> </w:t>
      </w:r>
      <w:r w:rsidRPr="0060537E">
        <w:rPr>
          <w:rFonts w:ascii="Arial" w:hAnsi="Arial" w:cs="Arial"/>
        </w:rPr>
        <w:t>shar</w:t>
      </w:r>
      <w:r w:rsidR="165E9C20" w:rsidRPr="0060537E">
        <w:rPr>
          <w:rFonts w:ascii="Arial" w:hAnsi="Arial" w:cs="Arial"/>
        </w:rPr>
        <w:t>ing</w:t>
      </w:r>
      <w:r w:rsidR="50342FC5" w:rsidRPr="0060537E">
        <w:rPr>
          <w:rFonts w:ascii="Arial" w:hAnsi="Arial" w:cs="Arial"/>
        </w:rPr>
        <w:t xml:space="preserve"> </w:t>
      </w:r>
      <w:r w:rsidRPr="0060537E">
        <w:rPr>
          <w:rFonts w:ascii="Arial" w:hAnsi="Arial" w:cs="Arial"/>
        </w:rPr>
        <w:t xml:space="preserve">their industry insights, experiences, and knowledge of best practices to attendees, </w:t>
      </w:r>
      <w:r w:rsidR="5CCCB1B4" w:rsidRPr="0060537E">
        <w:rPr>
          <w:rFonts w:ascii="Arial" w:hAnsi="Arial" w:cs="Arial"/>
        </w:rPr>
        <w:t>18</w:t>
      </w:r>
      <w:r w:rsidRPr="0060537E">
        <w:rPr>
          <w:rFonts w:ascii="Arial" w:hAnsi="Arial" w:cs="Arial"/>
        </w:rPr>
        <w:t xml:space="preserve"> of whom graduated and received certificates of completion. </w:t>
      </w:r>
    </w:p>
    <w:p w14:paraId="01752934" w14:textId="77777777" w:rsidR="004638D7" w:rsidRPr="0060537E" w:rsidRDefault="004638D7" w:rsidP="004638D7">
      <w:pPr>
        <w:spacing w:after="0" w:line="240" w:lineRule="auto"/>
        <w:contextualSpacing/>
        <w:rPr>
          <w:rFonts w:ascii="Arial" w:hAnsi="Arial" w:cs="Arial"/>
        </w:rPr>
      </w:pPr>
    </w:p>
    <w:p w14:paraId="35387934" w14:textId="77777777" w:rsidR="004638D7" w:rsidRPr="0060537E" w:rsidRDefault="004638D7" w:rsidP="004638D7">
      <w:pPr>
        <w:spacing w:after="0" w:line="240" w:lineRule="auto"/>
        <w:contextualSpacing/>
        <w:rPr>
          <w:rFonts w:ascii="Arial" w:hAnsi="Arial" w:cs="Arial"/>
        </w:rPr>
      </w:pPr>
    </w:p>
    <w:p w14:paraId="0B9B1190" w14:textId="12781793" w:rsidR="00420257" w:rsidRPr="0060537E" w:rsidRDefault="3EB4FE81" w:rsidP="004638D7">
      <w:pPr>
        <w:keepNext/>
        <w:spacing w:after="0" w:line="240" w:lineRule="auto"/>
        <w:contextualSpacing/>
        <w:rPr>
          <w:rFonts w:ascii="Arial" w:hAnsi="Arial" w:cs="Arial"/>
        </w:rPr>
      </w:pPr>
      <w:r w:rsidRPr="0060537E">
        <w:rPr>
          <w:rFonts w:ascii="Arial" w:hAnsi="Arial" w:cs="Arial"/>
          <w:noProof/>
        </w:rPr>
        <w:drawing>
          <wp:inline distT="0" distB="0" distL="0" distR="0" wp14:anchorId="573FE435" wp14:editId="63624FBD">
            <wp:extent cx="4572000" cy="3048000"/>
            <wp:effectExtent l="0" t="0" r="0" b="0"/>
            <wp:docPr id="327587138" name="Picture 32758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14:paraId="74F96300" w14:textId="77777777" w:rsidR="004638D7" w:rsidRPr="0060537E" w:rsidRDefault="004638D7" w:rsidP="004638D7">
      <w:pPr>
        <w:spacing w:after="0" w:line="240" w:lineRule="auto"/>
        <w:contextualSpacing/>
        <w:rPr>
          <w:rFonts w:ascii="Arial" w:hAnsi="Arial" w:cs="Arial"/>
          <w:i/>
          <w:iCs/>
          <w:color w:val="44546A"/>
        </w:rPr>
      </w:pPr>
    </w:p>
    <w:p w14:paraId="4161442D" w14:textId="022BBA6D" w:rsidR="00420257" w:rsidRPr="0060537E" w:rsidRDefault="00763931" w:rsidP="004638D7">
      <w:pPr>
        <w:spacing w:after="0" w:line="240" w:lineRule="auto"/>
        <w:contextualSpacing/>
        <w:rPr>
          <w:rFonts w:ascii="Arial" w:hAnsi="Arial" w:cs="Arial"/>
          <w:i/>
          <w:iCs/>
          <w:color w:val="44546A"/>
        </w:rPr>
      </w:pPr>
      <w:r>
        <w:rPr>
          <w:rFonts w:ascii="Arial" w:hAnsi="Arial" w:cs="Arial"/>
          <w:i/>
          <w:iCs/>
          <w:color w:val="44546A"/>
        </w:rPr>
        <w:t xml:space="preserve">Academy graduates display their certificates of completion with </w:t>
      </w:r>
      <w:r w:rsidR="168F1AE4" w:rsidRPr="0060537E">
        <w:rPr>
          <w:rFonts w:ascii="Arial" w:hAnsi="Arial" w:cs="Arial"/>
          <w:i/>
          <w:iCs/>
          <w:color w:val="44546A"/>
        </w:rPr>
        <w:t>Lynda McGlinchey</w:t>
      </w:r>
      <w:r>
        <w:rPr>
          <w:rFonts w:ascii="Arial" w:hAnsi="Arial" w:cs="Arial"/>
          <w:i/>
          <w:iCs/>
          <w:color w:val="44546A"/>
        </w:rPr>
        <w:t xml:space="preserve">, standing in the center of the back row.  Ms. McGlinchey serves as a </w:t>
      </w:r>
      <w:r w:rsidR="168F1AE4" w:rsidRPr="0060537E">
        <w:rPr>
          <w:rFonts w:ascii="Arial" w:hAnsi="Arial" w:cs="Arial"/>
          <w:i/>
          <w:iCs/>
          <w:color w:val="44546A"/>
        </w:rPr>
        <w:t>Compliance Program Manager II, Office of Contract Compliance</w:t>
      </w:r>
      <w:r>
        <w:rPr>
          <w:rFonts w:ascii="Arial" w:hAnsi="Arial" w:cs="Arial"/>
          <w:i/>
          <w:iCs/>
          <w:color w:val="44546A"/>
        </w:rPr>
        <w:t>, City of Los Angeles</w:t>
      </w:r>
      <w:r w:rsidR="168F1AE4" w:rsidRPr="0060537E">
        <w:rPr>
          <w:rFonts w:ascii="Arial" w:hAnsi="Arial" w:cs="Arial"/>
          <w:i/>
          <w:iCs/>
          <w:color w:val="44546A"/>
        </w:rPr>
        <w:t>.</w:t>
      </w:r>
    </w:p>
    <w:p w14:paraId="44D5EF38" w14:textId="77777777" w:rsidR="004638D7" w:rsidRPr="0060537E" w:rsidRDefault="004638D7" w:rsidP="004638D7">
      <w:pPr>
        <w:spacing w:after="0" w:line="240" w:lineRule="auto"/>
        <w:contextualSpacing/>
        <w:rPr>
          <w:rFonts w:ascii="Arial" w:hAnsi="Arial" w:cs="Arial"/>
          <w:i/>
          <w:iCs/>
          <w:color w:val="44546A"/>
        </w:rPr>
      </w:pPr>
    </w:p>
    <w:p w14:paraId="698A514D" w14:textId="77777777" w:rsidR="004638D7" w:rsidRPr="0060537E" w:rsidRDefault="004638D7" w:rsidP="004638D7">
      <w:pPr>
        <w:spacing w:after="0" w:line="240" w:lineRule="auto"/>
        <w:contextualSpacing/>
        <w:rPr>
          <w:rFonts w:ascii="Arial" w:hAnsi="Arial" w:cs="Arial"/>
          <w:i/>
          <w:iCs/>
          <w:color w:val="44546A"/>
        </w:rPr>
      </w:pPr>
    </w:p>
    <w:p w14:paraId="3A20E799" w14:textId="7C482142" w:rsidR="00420257" w:rsidRPr="0060537E" w:rsidRDefault="4F6521CF" w:rsidP="004638D7">
      <w:pPr>
        <w:spacing w:after="0" w:line="240" w:lineRule="auto"/>
        <w:contextualSpacing/>
        <w:rPr>
          <w:rFonts w:ascii="Arial" w:hAnsi="Arial" w:cs="Arial"/>
        </w:rPr>
      </w:pPr>
      <w:r w:rsidRPr="0060537E">
        <w:rPr>
          <w:rFonts w:ascii="Arial" w:hAnsi="Arial" w:cs="Arial"/>
        </w:rPr>
        <w:t>Lynda McGlinchey, Compliance Program Manager II</w:t>
      </w:r>
      <w:r w:rsidR="00763931">
        <w:rPr>
          <w:rFonts w:ascii="Arial" w:hAnsi="Arial" w:cs="Arial"/>
        </w:rPr>
        <w:t xml:space="preserve">, </w:t>
      </w:r>
      <w:r w:rsidRPr="0060537E">
        <w:rPr>
          <w:rFonts w:ascii="Arial" w:hAnsi="Arial" w:cs="Arial"/>
        </w:rPr>
        <w:t>Office of Contract Compliance,</w:t>
      </w:r>
      <w:r w:rsidR="00763931">
        <w:rPr>
          <w:rFonts w:ascii="Arial" w:hAnsi="Arial" w:cs="Arial"/>
        </w:rPr>
        <w:t xml:space="preserve"> City of Los Angeles,</w:t>
      </w:r>
      <w:r w:rsidRPr="0060537E">
        <w:rPr>
          <w:rFonts w:ascii="Arial" w:hAnsi="Arial" w:cs="Arial"/>
        </w:rPr>
        <w:t xml:space="preserve"> attended the </w:t>
      </w:r>
      <w:r w:rsidR="00763931">
        <w:rPr>
          <w:rFonts w:ascii="Arial" w:hAnsi="Arial" w:cs="Arial"/>
        </w:rPr>
        <w:t>g</w:t>
      </w:r>
      <w:r w:rsidRPr="0060537E">
        <w:rPr>
          <w:rFonts w:ascii="Arial" w:hAnsi="Arial" w:cs="Arial"/>
        </w:rPr>
        <w:t xml:space="preserve">raduation </w:t>
      </w:r>
      <w:r w:rsidR="00763931">
        <w:rPr>
          <w:rFonts w:ascii="Arial" w:hAnsi="Arial" w:cs="Arial"/>
        </w:rPr>
        <w:t>c</w:t>
      </w:r>
      <w:r w:rsidRPr="0060537E">
        <w:rPr>
          <w:rFonts w:ascii="Arial" w:hAnsi="Arial" w:cs="Arial"/>
        </w:rPr>
        <w:t xml:space="preserve">eremony as a representative from the </w:t>
      </w:r>
      <w:r w:rsidRPr="0060537E">
        <w:rPr>
          <w:rFonts w:ascii="Arial" w:hAnsi="Arial" w:cs="Arial"/>
        </w:rPr>
        <w:lastRenderedPageBreak/>
        <w:t xml:space="preserve">City of Los Angeles. </w:t>
      </w:r>
      <w:r w:rsidR="00763931">
        <w:rPr>
          <w:rFonts w:ascii="Arial" w:hAnsi="Arial" w:cs="Arial"/>
        </w:rPr>
        <w:t xml:space="preserve"> </w:t>
      </w:r>
      <w:r w:rsidRPr="0060537E">
        <w:rPr>
          <w:rFonts w:ascii="Arial" w:hAnsi="Arial" w:cs="Arial"/>
        </w:rPr>
        <w:t xml:space="preserve">While addressing the </w:t>
      </w:r>
      <w:r w:rsidR="00763931">
        <w:rPr>
          <w:rFonts w:ascii="Arial" w:hAnsi="Arial" w:cs="Arial"/>
        </w:rPr>
        <w:t>g</w:t>
      </w:r>
      <w:r w:rsidRPr="0060537E">
        <w:rPr>
          <w:rFonts w:ascii="Arial" w:hAnsi="Arial" w:cs="Arial"/>
        </w:rPr>
        <w:t xml:space="preserve">raduates of the </w:t>
      </w:r>
      <w:r w:rsidR="00763931">
        <w:rPr>
          <w:rFonts w:ascii="Arial" w:hAnsi="Arial" w:cs="Arial"/>
        </w:rPr>
        <w:t>a</w:t>
      </w:r>
      <w:r w:rsidRPr="0060537E">
        <w:rPr>
          <w:rFonts w:ascii="Arial" w:hAnsi="Arial" w:cs="Arial"/>
        </w:rPr>
        <w:t>cademy, she stated,</w:t>
      </w:r>
      <w:r w:rsidR="781EDB9F" w:rsidRPr="0060537E">
        <w:rPr>
          <w:rFonts w:ascii="Arial" w:hAnsi="Arial" w:cs="Arial"/>
        </w:rPr>
        <w:t xml:space="preserve"> “</w:t>
      </w:r>
      <w:r w:rsidR="0F39A3FE" w:rsidRPr="0060537E">
        <w:rPr>
          <w:rFonts w:ascii="Arial" w:hAnsi="Arial" w:cs="Arial"/>
        </w:rPr>
        <w:t xml:space="preserve">The City of L.A. thinks it’s </w:t>
      </w:r>
      <w:bookmarkStart w:id="0" w:name="_Int_AjfXERGM"/>
      <w:r w:rsidR="0F39A3FE" w:rsidRPr="0060537E">
        <w:rPr>
          <w:rFonts w:ascii="Arial" w:hAnsi="Arial" w:cs="Arial"/>
        </w:rPr>
        <w:t>really important</w:t>
      </w:r>
      <w:bookmarkEnd w:id="0"/>
      <w:r w:rsidR="0F39A3FE" w:rsidRPr="0060537E">
        <w:rPr>
          <w:rFonts w:ascii="Arial" w:hAnsi="Arial" w:cs="Arial"/>
        </w:rPr>
        <w:t xml:space="preserve"> because this helps you prepare more than anything. </w:t>
      </w:r>
      <w:r w:rsidR="00763931">
        <w:rPr>
          <w:rFonts w:ascii="Arial" w:hAnsi="Arial" w:cs="Arial"/>
        </w:rPr>
        <w:t xml:space="preserve"> </w:t>
      </w:r>
      <w:r w:rsidR="0F39A3FE" w:rsidRPr="0060537E">
        <w:rPr>
          <w:rFonts w:ascii="Arial" w:hAnsi="Arial" w:cs="Arial"/>
        </w:rPr>
        <w:t xml:space="preserve">What we want when you actually break in and work with us is that you’re successful. </w:t>
      </w:r>
      <w:r w:rsidR="00763931">
        <w:rPr>
          <w:rFonts w:ascii="Arial" w:hAnsi="Arial" w:cs="Arial"/>
        </w:rPr>
        <w:t xml:space="preserve">  </w:t>
      </w:r>
      <w:r w:rsidR="0F39A3FE" w:rsidRPr="0060537E">
        <w:rPr>
          <w:rFonts w:ascii="Arial" w:hAnsi="Arial" w:cs="Arial"/>
        </w:rPr>
        <w:t>Historically, I’ve seen contractors get so excited because they were listed on one bid, then another bid, and another</w:t>
      </w:r>
      <w:r w:rsidR="00763931">
        <w:rPr>
          <w:rFonts w:ascii="Arial" w:hAnsi="Arial" w:cs="Arial"/>
        </w:rPr>
        <w:t xml:space="preserve"> </w:t>
      </w:r>
      <w:r w:rsidR="0F39A3FE" w:rsidRPr="0060537E">
        <w:rPr>
          <w:rFonts w:ascii="Arial" w:hAnsi="Arial" w:cs="Arial"/>
        </w:rPr>
        <w:t>...</w:t>
      </w:r>
      <w:r w:rsidR="00763931">
        <w:rPr>
          <w:rFonts w:ascii="Arial" w:hAnsi="Arial" w:cs="Arial"/>
        </w:rPr>
        <w:t xml:space="preserve"> </w:t>
      </w:r>
      <w:r w:rsidR="0F39A3FE" w:rsidRPr="0060537E">
        <w:rPr>
          <w:rFonts w:ascii="Arial" w:hAnsi="Arial" w:cs="Arial"/>
        </w:rPr>
        <w:t xml:space="preserve">In our Small Sidewalk Program, we ended up getting 35 responses, 34 from </w:t>
      </w:r>
      <w:r w:rsidR="00424FA7">
        <w:rPr>
          <w:rFonts w:ascii="Arial" w:hAnsi="Arial" w:cs="Arial"/>
        </w:rPr>
        <w:t>c</w:t>
      </w:r>
      <w:r w:rsidR="0F39A3FE" w:rsidRPr="0060537E">
        <w:rPr>
          <w:rFonts w:ascii="Arial" w:hAnsi="Arial" w:cs="Arial"/>
        </w:rPr>
        <w:t xml:space="preserve">ontractors; of those 34, 22 are first-time bidders with us. </w:t>
      </w:r>
      <w:r w:rsidR="00763931">
        <w:rPr>
          <w:rFonts w:ascii="Arial" w:hAnsi="Arial" w:cs="Arial"/>
        </w:rPr>
        <w:t xml:space="preserve"> </w:t>
      </w:r>
      <w:r w:rsidR="0F39A3FE" w:rsidRPr="0060537E">
        <w:rPr>
          <w:rFonts w:ascii="Arial" w:hAnsi="Arial" w:cs="Arial"/>
        </w:rPr>
        <w:t>Of the 34, 80% of them came from th</w:t>
      </w:r>
      <w:r w:rsidR="00424FA7">
        <w:rPr>
          <w:rFonts w:ascii="Arial" w:hAnsi="Arial" w:cs="Arial"/>
        </w:rPr>
        <w:t>e CDABP</w:t>
      </w:r>
      <w:r w:rsidR="0F39A3FE" w:rsidRPr="0060537E">
        <w:rPr>
          <w:rFonts w:ascii="Arial" w:hAnsi="Arial" w:cs="Arial"/>
        </w:rPr>
        <w:t xml:space="preserve">. </w:t>
      </w:r>
      <w:r w:rsidR="00266CB5">
        <w:rPr>
          <w:rFonts w:ascii="Arial" w:hAnsi="Arial" w:cs="Arial"/>
        </w:rPr>
        <w:t xml:space="preserve"> </w:t>
      </w:r>
      <w:r w:rsidR="0F39A3FE" w:rsidRPr="0060537E">
        <w:rPr>
          <w:rFonts w:ascii="Arial" w:hAnsi="Arial" w:cs="Arial"/>
        </w:rPr>
        <w:t xml:space="preserve">We want to continue to work with all of you and make sure you have those opportunities. </w:t>
      </w:r>
      <w:r w:rsidR="00266CB5">
        <w:rPr>
          <w:rFonts w:ascii="Arial" w:hAnsi="Arial" w:cs="Arial"/>
        </w:rPr>
        <w:t xml:space="preserve"> </w:t>
      </w:r>
      <w:r w:rsidR="0F39A3FE" w:rsidRPr="0060537E">
        <w:rPr>
          <w:rFonts w:ascii="Arial" w:hAnsi="Arial" w:cs="Arial"/>
        </w:rPr>
        <w:t xml:space="preserve">That when those opportunities come, you’re successful. </w:t>
      </w:r>
      <w:r w:rsidR="00266CB5">
        <w:rPr>
          <w:rFonts w:ascii="Arial" w:hAnsi="Arial" w:cs="Arial"/>
        </w:rPr>
        <w:t xml:space="preserve"> </w:t>
      </w:r>
      <w:r w:rsidR="0F39A3FE" w:rsidRPr="0060537E">
        <w:rPr>
          <w:rFonts w:ascii="Arial" w:hAnsi="Arial" w:cs="Arial"/>
        </w:rPr>
        <w:t xml:space="preserve">That’s why </w:t>
      </w:r>
      <w:r w:rsidR="00266CB5">
        <w:rPr>
          <w:rFonts w:ascii="Arial" w:hAnsi="Arial" w:cs="Arial"/>
        </w:rPr>
        <w:t xml:space="preserve">we support the </w:t>
      </w:r>
      <w:r w:rsidR="0F39A3FE" w:rsidRPr="0060537E">
        <w:rPr>
          <w:rFonts w:ascii="Arial" w:hAnsi="Arial" w:cs="Arial"/>
        </w:rPr>
        <w:t>program you just went through</w:t>
      </w:r>
      <w:r w:rsidR="00266CB5">
        <w:rPr>
          <w:rFonts w:ascii="Arial" w:hAnsi="Arial" w:cs="Arial"/>
        </w:rPr>
        <w:t xml:space="preserve"> and </w:t>
      </w:r>
      <w:r w:rsidR="0F39A3FE" w:rsidRPr="0060537E">
        <w:rPr>
          <w:rFonts w:ascii="Arial" w:hAnsi="Arial" w:cs="Arial"/>
        </w:rPr>
        <w:t>everything else that Merriwether &amp; Williams offers</w:t>
      </w:r>
      <w:r w:rsidR="00266CB5">
        <w:rPr>
          <w:rFonts w:ascii="Arial" w:hAnsi="Arial" w:cs="Arial"/>
        </w:rPr>
        <w:t xml:space="preserve">.  </w:t>
      </w:r>
      <w:r w:rsidR="0F39A3FE" w:rsidRPr="0060537E">
        <w:rPr>
          <w:rFonts w:ascii="Arial" w:hAnsi="Arial" w:cs="Arial"/>
        </w:rPr>
        <w:t xml:space="preserve">We don’t want you just to get a bid; we want you to be successful and, from that, grow.”  </w:t>
      </w:r>
    </w:p>
    <w:p w14:paraId="39C670B0" w14:textId="77777777" w:rsidR="004638D7" w:rsidRPr="0060537E" w:rsidRDefault="004638D7" w:rsidP="004638D7">
      <w:pPr>
        <w:spacing w:after="0" w:line="240" w:lineRule="auto"/>
        <w:contextualSpacing/>
        <w:rPr>
          <w:rFonts w:ascii="Arial" w:hAnsi="Arial" w:cs="Arial"/>
        </w:rPr>
      </w:pPr>
    </w:p>
    <w:p w14:paraId="56BDA1E7" w14:textId="2E9A8B6A" w:rsidR="00420257" w:rsidRPr="0060537E" w:rsidRDefault="62A08A61" w:rsidP="004638D7">
      <w:pPr>
        <w:spacing w:after="0" w:line="240" w:lineRule="auto"/>
        <w:contextualSpacing/>
        <w:rPr>
          <w:rFonts w:ascii="Arial" w:hAnsi="Arial" w:cs="Arial"/>
        </w:rPr>
      </w:pPr>
      <w:r w:rsidRPr="0060537E">
        <w:rPr>
          <w:rFonts w:ascii="Arial" w:hAnsi="Arial" w:cs="Arial"/>
        </w:rPr>
        <w:t>The Construction Bidding &amp; Estimating Training Academy has demonstrated its value to contractors seeking skill improvement, professional collaboration, and staying updated on industry trends through a blend of in-person and virtual training sessions, coupled with a practical, project-based approach.</w:t>
      </w:r>
    </w:p>
    <w:p w14:paraId="38CE63EC" w14:textId="77777777" w:rsidR="004638D7" w:rsidRPr="0060537E" w:rsidRDefault="004638D7" w:rsidP="004638D7">
      <w:pPr>
        <w:spacing w:after="0" w:line="240" w:lineRule="auto"/>
        <w:contextualSpacing/>
        <w:rPr>
          <w:rFonts w:ascii="Arial" w:hAnsi="Arial" w:cs="Arial"/>
        </w:rPr>
      </w:pPr>
    </w:p>
    <w:p w14:paraId="7F0FA47F" w14:textId="38FA43F8" w:rsidR="3EA3E0E1" w:rsidRPr="0060537E" w:rsidRDefault="3EA3E0E1" w:rsidP="004638D7">
      <w:pPr>
        <w:spacing w:after="0" w:line="240" w:lineRule="auto"/>
        <w:contextualSpacing/>
        <w:rPr>
          <w:rFonts w:ascii="Arial" w:hAnsi="Arial" w:cs="Arial"/>
        </w:rPr>
      </w:pPr>
      <w:r w:rsidRPr="0060537E">
        <w:rPr>
          <w:rFonts w:ascii="Arial" w:hAnsi="Arial" w:cs="Arial"/>
        </w:rPr>
        <w:t xml:space="preserve">A significant academy feature is the mock bid project, where participants worked together in teams to complete. </w:t>
      </w:r>
      <w:r w:rsidR="00266CB5">
        <w:rPr>
          <w:rFonts w:ascii="Arial" w:hAnsi="Arial" w:cs="Arial"/>
        </w:rPr>
        <w:t xml:space="preserve"> </w:t>
      </w:r>
      <w:r w:rsidRPr="0060537E">
        <w:rPr>
          <w:rFonts w:ascii="Arial" w:hAnsi="Arial" w:cs="Arial"/>
        </w:rPr>
        <w:t>Karla Talisse, Contractor Development Manager with MWIS, who reviewed the project with the participants, said</w:t>
      </w:r>
      <w:r w:rsidR="25FD9EB2" w:rsidRPr="0060537E">
        <w:rPr>
          <w:rFonts w:ascii="Arial" w:hAnsi="Arial" w:cs="Arial"/>
        </w:rPr>
        <w:t xml:space="preserve">, “As a Contractor Development Manager, I firmly believe that guiding contractors through the Bidding and Estimating Academy is a pivotal first step toward success. </w:t>
      </w:r>
      <w:r w:rsidR="00266CB5">
        <w:rPr>
          <w:rFonts w:ascii="Arial" w:hAnsi="Arial" w:cs="Arial"/>
        </w:rPr>
        <w:t xml:space="preserve"> </w:t>
      </w:r>
      <w:r w:rsidR="25FD9EB2" w:rsidRPr="0060537E">
        <w:rPr>
          <w:rFonts w:ascii="Arial" w:hAnsi="Arial" w:cs="Arial"/>
        </w:rPr>
        <w:t xml:space="preserve">This program equips participants with essential skills and insights, laying a solid foundation for understanding the intricacies of pursuing opportunities with our agencies. </w:t>
      </w:r>
      <w:r w:rsidR="00266CB5">
        <w:rPr>
          <w:rFonts w:ascii="Arial" w:hAnsi="Arial" w:cs="Arial"/>
        </w:rPr>
        <w:t xml:space="preserve"> </w:t>
      </w:r>
      <w:r w:rsidR="25FD9EB2" w:rsidRPr="0060537E">
        <w:rPr>
          <w:rFonts w:ascii="Arial" w:hAnsi="Arial" w:cs="Arial"/>
        </w:rPr>
        <w:t>By investing in this initial learning journey, we empower contractors to navigate the complexities of the bidding process confidently.”</w:t>
      </w:r>
    </w:p>
    <w:p w14:paraId="78CB7C64" w14:textId="77777777" w:rsidR="004638D7" w:rsidRPr="0060537E" w:rsidRDefault="004638D7" w:rsidP="004638D7">
      <w:pPr>
        <w:spacing w:after="0" w:line="240" w:lineRule="auto"/>
        <w:contextualSpacing/>
        <w:rPr>
          <w:rFonts w:ascii="Arial" w:hAnsi="Arial" w:cs="Arial"/>
        </w:rPr>
      </w:pPr>
    </w:p>
    <w:p w14:paraId="3251B7BD" w14:textId="77777777" w:rsidR="004638D7" w:rsidRPr="0060537E" w:rsidRDefault="004638D7" w:rsidP="004638D7">
      <w:pPr>
        <w:spacing w:after="0" w:line="240" w:lineRule="auto"/>
        <w:contextualSpacing/>
        <w:rPr>
          <w:rFonts w:ascii="Arial" w:hAnsi="Arial" w:cs="Arial"/>
        </w:rPr>
      </w:pPr>
    </w:p>
    <w:p w14:paraId="06FE2BF9" w14:textId="14A833DA" w:rsidR="7F16B59F" w:rsidRPr="0060537E" w:rsidRDefault="7F16B59F" w:rsidP="004638D7">
      <w:pPr>
        <w:keepNext/>
        <w:spacing w:after="0" w:line="240" w:lineRule="auto"/>
        <w:contextualSpacing/>
        <w:rPr>
          <w:rFonts w:ascii="Arial" w:hAnsi="Arial" w:cs="Arial"/>
        </w:rPr>
      </w:pPr>
      <w:r w:rsidRPr="0060537E">
        <w:rPr>
          <w:rFonts w:ascii="Arial" w:hAnsi="Arial" w:cs="Arial"/>
          <w:noProof/>
        </w:rPr>
        <w:drawing>
          <wp:inline distT="0" distB="0" distL="0" distR="0" wp14:anchorId="4D1F47A3" wp14:editId="69353046">
            <wp:extent cx="4533916" cy="3000380"/>
            <wp:effectExtent l="0" t="0" r="0" b="0"/>
            <wp:docPr id="723121556" name="Picture 72312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rcRect r="833" b="1869"/>
                    <a:stretch>
                      <a:fillRect/>
                    </a:stretch>
                  </pic:blipFill>
                  <pic:spPr>
                    <a:xfrm>
                      <a:off x="0" y="0"/>
                      <a:ext cx="4533916" cy="3000380"/>
                    </a:xfrm>
                    <a:prstGeom prst="rect">
                      <a:avLst/>
                    </a:prstGeom>
                  </pic:spPr>
                </pic:pic>
              </a:graphicData>
            </a:graphic>
          </wp:inline>
        </w:drawing>
      </w:r>
    </w:p>
    <w:p w14:paraId="71B8EF82" w14:textId="77777777" w:rsidR="004638D7" w:rsidRPr="0060537E" w:rsidRDefault="004638D7" w:rsidP="004638D7">
      <w:pPr>
        <w:spacing w:after="0" w:line="240" w:lineRule="auto"/>
        <w:contextualSpacing/>
        <w:rPr>
          <w:rFonts w:ascii="Arial" w:hAnsi="Arial" w:cs="Arial"/>
          <w:i/>
          <w:iCs/>
          <w:color w:val="44546A"/>
        </w:rPr>
      </w:pPr>
    </w:p>
    <w:p w14:paraId="5C2A3BC0" w14:textId="7630CEE5" w:rsidR="2369EF12" w:rsidRPr="0060537E" w:rsidRDefault="00266CB5" w:rsidP="004638D7">
      <w:pPr>
        <w:spacing w:after="0" w:line="240" w:lineRule="auto"/>
        <w:contextualSpacing/>
        <w:rPr>
          <w:rFonts w:ascii="Arial" w:hAnsi="Arial" w:cs="Arial"/>
          <w:i/>
          <w:iCs/>
          <w:color w:val="44546A"/>
        </w:rPr>
      </w:pPr>
      <w:r>
        <w:rPr>
          <w:rFonts w:ascii="Arial" w:hAnsi="Arial" w:cs="Arial"/>
          <w:i/>
          <w:iCs/>
          <w:color w:val="44546A"/>
        </w:rPr>
        <w:lastRenderedPageBreak/>
        <w:t xml:space="preserve">Program participant </w:t>
      </w:r>
      <w:r w:rsidR="359A2A85" w:rsidRPr="0060537E">
        <w:rPr>
          <w:rFonts w:ascii="Arial" w:hAnsi="Arial" w:cs="Arial"/>
          <w:i/>
          <w:iCs/>
          <w:color w:val="44546A"/>
        </w:rPr>
        <w:t xml:space="preserve">David Garay, </w:t>
      </w:r>
      <w:r>
        <w:rPr>
          <w:rFonts w:ascii="Arial" w:hAnsi="Arial" w:cs="Arial"/>
          <w:i/>
          <w:iCs/>
          <w:color w:val="44546A"/>
        </w:rPr>
        <w:t xml:space="preserve">right, </w:t>
      </w:r>
      <w:r w:rsidR="359A2A85" w:rsidRPr="0060537E">
        <w:rPr>
          <w:rFonts w:ascii="Arial" w:hAnsi="Arial" w:cs="Arial"/>
          <w:i/>
          <w:iCs/>
          <w:color w:val="44546A"/>
        </w:rPr>
        <w:t>Owner &amp; CEO of Garay Construction</w:t>
      </w:r>
      <w:r>
        <w:rPr>
          <w:rFonts w:ascii="Arial" w:hAnsi="Arial" w:cs="Arial"/>
          <w:i/>
          <w:iCs/>
          <w:color w:val="44546A"/>
        </w:rPr>
        <w:t xml:space="preserve">, receives his graduation certificate from Rosa Osorio, center, Assistant Program Manager, MWIS, and Lynda McGlinchey, left, </w:t>
      </w:r>
      <w:r w:rsidRPr="0060537E">
        <w:rPr>
          <w:rFonts w:ascii="Arial" w:hAnsi="Arial" w:cs="Arial"/>
          <w:i/>
          <w:iCs/>
          <w:color w:val="44546A"/>
        </w:rPr>
        <w:t>Compliance Program Manager II, Office of Contract Compliance</w:t>
      </w:r>
      <w:r>
        <w:rPr>
          <w:rFonts w:ascii="Arial" w:hAnsi="Arial" w:cs="Arial"/>
          <w:i/>
          <w:iCs/>
          <w:color w:val="44546A"/>
        </w:rPr>
        <w:t>, City of Los Angeles</w:t>
      </w:r>
      <w:r w:rsidR="00424FA7">
        <w:rPr>
          <w:rFonts w:ascii="Arial" w:hAnsi="Arial" w:cs="Arial"/>
          <w:i/>
          <w:iCs/>
          <w:color w:val="44546A"/>
        </w:rPr>
        <w:t>.</w:t>
      </w:r>
    </w:p>
    <w:p w14:paraId="6CD2781F" w14:textId="77777777" w:rsidR="004638D7" w:rsidRPr="0060537E" w:rsidRDefault="004638D7" w:rsidP="004638D7">
      <w:pPr>
        <w:spacing w:after="0" w:line="240" w:lineRule="auto"/>
        <w:contextualSpacing/>
        <w:rPr>
          <w:rFonts w:ascii="Arial" w:hAnsi="Arial" w:cs="Arial"/>
          <w:i/>
          <w:iCs/>
          <w:color w:val="44546A"/>
        </w:rPr>
      </w:pPr>
    </w:p>
    <w:p w14:paraId="679395F1" w14:textId="77777777" w:rsidR="004638D7" w:rsidRPr="0060537E" w:rsidRDefault="004638D7" w:rsidP="004638D7">
      <w:pPr>
        <w:spacing w:after="0" w:line="240" w:lineRule="auto"/>
        <w:contextualSpacing/>
        <w:rPr>
          <w:rFonts w:ascii="Arial" w:hAnsi="Arial" w:cs="Arial"/>
          <w:i/>
          <w:iCs/>
          <w:color w:val="44546A"/>
        </w:rPr>
      </w:pPr>
    </w:p>
    <w:p w14:paraId="3E2E97D8" w14:textId="497E1303" w:rsidR="325ADDE4" w:rsidRPr="0060537E" w:rsidRDefault="325ADDE4" w:rsidP="004638D7">
      <w:pPr>
        <w:spacing w:after="0" w:line="240" w:lineRule="auto"/>
        <w:ind w:left="-20" w:right="-20"/>
        <w:contextualSpacing/>
        <w:rPr>
          <w:rFonts w:ascii="Arial" w:hAnsi="Arial" w:cs="Arial"/>
        </w:rPr>
      </w:pPr>
      <w:r w:rsidRPr="0060537E">
        <w:rPr>
          <w:rFonts w:ascii="Arial" w:hAnsi="Arial" w:cs="Arial"/>
          <w:color w:val="202020"/>
        </w:rPr>
        <w:t xml:space="preserve">One graduate was David Garay, Owner &amp; CEO of Garay Construction. </w:t>
      </w:r>
      <w:r w:rsidR="00121BAE">
        <w:rPr>
          <w:rFonts w:ascii="Arial" w:hAnsi="Arial" w:cs="Arial"/>
          <w:color w:val="202020"/>
        </w:rPr>
        <w:t xml:space="preserve"> </w:t>
      </w:r>
      <w:r w:rsidRPr="0060537E">
        <w:rPr>
          <w:rFonts w:ascii="Arial" w:hAnsi="Arial" w:cs="Arial"/>
          <w:color w:val="202020"/>
        </w:rPr>
        <w:t>Mr. Garay, while reflecting on his experience in the program, said</w:t>
      </w:r>
      <w:r w:rsidR="6E603D29" w:rsidRPr="0060537E">
        <w:rPr>
          <w:rFonts w:ascii="Arial" w:hAnsi="Arial" w:cs="Arial"/>
          <w:color w:val="202020"/>
        </w:rPr>
        <w:t>, "</w:t>
      </w:r>
      <w:r w:rsidR="5B088E7C" w:rsidRPr="0060537E">
        <w:rPr>
          <w:rFonts w:ascii="Arial" w:hAnsi="Arial" w:cs="Arial"/>
        </w:rPr>
        <w:t xml:space="preserve">I am immensely grateful for the exceptional guidance and transformative impact that Merriweather &amp; Williams' bidding and estimating academy program has brought to our company. </w:t>
      </w:r>
      <w:r w:rsidR="00121BAE">
        <w:rPr>
          <w:rFonts w:ascii="Arial" w:hAnsi="Arial" w:cs="Arial"/>
        </w:rPr>
        <w:t xml:space="preserve"> </w:t>
      </w:r>
      <w:r w:rsidR="5B088E7C" w:rsidRPr="0060537E">
        <w:rPr>
          <w:rFonts w:ascii="Arial" w:hAnsi="Arial" w:cs="Arial"/>
        </w:rPr>
        <w:t xml:space="preserve">Their innovative approach and unwavering support have been instrumental in our growth and success. </w:t>
      </w:r>
      <w:r w:rsidR="00121BAE">
        <w:rPr>
          <w:rFonts w:ascii="Arial" w:hAnsi="Arial" w:cs="Arial"/>
        </w:rPr>
        <w:t xml:space="preserve"> </w:t>
      </w:r>
      <w:r w:rsidR="5B088E7C" w:rsidRPr="0060537E">
        <w:rPr>
          <w:rFonts w:ascii="Arial" w:hAnsi="Arial" w:cs="Arial"/>
        </w:rPr>
        <w:t xml:space="preserve">I wholeheartedly recommend their program for its unparalleled value in providing top-notch guidance and training events that have truly elevated our team's capabilities and performance. </w:t>
      </w:r>
      <w:r w:rsidR="00121BAE">
        <w:rPr>
          <w:rFonts w:ascii="Arial" w:hAnsi="Arial" w:cs="Arial"/>
        </w:rPr>
        <w:t xml:space="preserve"> </w:t>
      </w:r>
      <w:r w:rsidR="5B088E7C" w:rsidRPr="0060537E">
        <w:rPr>
          <w:rFonts w:ascii="Arial" w:hAnsi="Arial" w:cs="Arial"/>
        </w:rPr>
        <w:t xml:space="preserve">A heartfelt thank you to Karla Talisse, our dedicated Contract Development Manager, for her outstanding work in facilitating our partnership with Merriwether &amp; Williams. Your expertise and dedication have been invaluable in ensuring the success of our collaboration. </w:t>
      </w:r>
      <w:r w:rsidR="00121BAE">
        <w:rPr>
          <w:rFonts w:ascii="Arial" w:hAnsi="Arial" w:cs="Arial"/>
        </w:rPr>
        <w:t xml:space="preserve"> </w:t>
      </w:r>
      <w:r w:rsidR="5B088E7C" w:rsidRPr="0060537E">
        <w:rPr>
          <w:rFonts w:ascii="Arial" w:hAnsi="Arial" w:cs="Arial"/>
        </w:rPr>
        <w:t xml:space="preserve">We are truly grateful for your unwavering support and commitment to excellence. </w:t>
      </w:r>
      <w:r w:rsidR="00121BAE">
        <w:rPr>
          <w:rFonts w:ascii="Arial" w:hAnsi="Arial" w:cs="Arial"/>
        </w:rPr>
        <w:t xml:space="preserve"> </w:t>
      </w:r>
      <w:r w:rsidR="5B088E7C" w:rsidRPr="0060537E">
        <w:rPr>
          <w:rFonts w:ascii="Arial" w:hAnsi="Arial" w:cs="Arial"/>
        </w:rPr>
        <w:t>Thank you for being an essential part of our team.”</w:t>
      </w:r>
    </w:p>
    <w:p w14:paraId="38306F4C" w14:textId="77777777" w:rsidR="004638D7" w:rsidRPr="0060537E" w:rsidRDefault="004638D7" w:rsidP="004638D7">
      <w:pPr>
        <w:spacing w:after="0" w:line="240" w:lineRule="auto"/>
        <w:ind w:left="-20" w:right="-20"/>
        <w:contextualSpacing/>
        <w:rPr>
          <w:rFonts w:ascii="Arial" w:hAnsi="Arial" w:cs="Arial"/>
        </w:rPr>
      </w:pPr>
    </w:p>
    <w:p w14:paraId="4F65AD6C" w14:textId="0F89CFFF" w:rsidR="559AA1B0" w:rsidRPr="0060537E" w:rsidRDefault="559AA1B0" w:rsidP="004638D7">
      <w:pPr>
        <w:spacing w:after="0" w:line="240" w:lineRule="auto"/>
        <w:contextualSpacing/>
        <w:rPr>
          <w:rFonts w:ascii="Arial" w:hAnsi="Arial" w:cs="Arial"/>
        </w:rPr>
      </w:pPr>
      <w:r w:rsidRPr="0060537E">
        <w:rPr>
          <w:rFonts w:ascii="Arial" w:hAnsi="Arial" w:cs="Arial"/>
        </w:rPr>
        <w:t>The Construction Bidding and Estimating Training Academy generally received favorable participation and feedback from attending companies</w:t>
      </w:r>
      <w:r w:rsidR="78DC0D2C" w:rsidRPr="0060537E">
        <w:rPr>
          <w:rFonts w:ascii="Arial" w:hAnsi="Arial" w:cs="Arial"/>
        </w:rPr>
        <w:t xml:space="preserve">. </w:t>
      </w:r>
      <w:r w:rsidR="000E3F49">
        <w:rPr>
          <w:rFonts w:ascii="Arial" w:hAnsi="Arial" w:cs="Arial"/>
        </w:rPr>
        <w:t xml:space="preserve"> </w:t>
      </w:r>
      <w:r w:rsidR="78DC0D2C" w:rsidRPr="0060537E">
        <w:rPr>
          <w:rFonts w:ascii="Arial" w:hAnsi="Arial" w:cs="Arial"/>
        </w:rPr>
        <w:t xml:space="preserve">Contractors gained substantial knowledge and cultivated new connections through networking with similar small and diverse construction firms. </w:t>
      </w:r>
      <w:r w:rsidR="000E3F49">
        <w:rPr>
          <w:rFonts w:ascii="Arial" w:hAnsi="Arial" w:cs="Arial"/>
        </w:rPr>
        <w:t xml:space="preserve"> </w:t>
      </w:r>
      <w:r w:rsidR="78DC0D2C" w:rsidRPr="0060537E">
        <w:rPr>
          <w:rFonts w:ascii="Arial" w:hAnsi="Arial" w:cs="Arial"/>
        </w:rPr>
        <w:t>This networking led to the formation of potential partnerships</w:t>
      </w:r>
      <w:r w:rsidR="1AA61D46" w:rsidRPr="0060537E">
        <w:rPr>
          <w:rFonts w:ascii="Arial" w:hAnsi="Arial" w:cs="Arial"/>
        </w:rPr>
        <w:t xml:space="preserve">. </w:t>
      </w:r>
      <w:r w:rsidR="000E3F49">
        <w:rPr>
          <w:rFonts w:ascii="Arial" w:hAnsi="Arial" w:cs="Arial"/>
        </w:rPr>
        <w:t xml:space="preserve"> </w:t>
      </w:r>
      <w:r w:rsidR="1AA61D46" w:rsidRPr="0060537E">
        <w:rPr>
          <w:rFonts w:ascii="Arial" w:hAnsi="Arial" w:cs="Arial"/>
        </w:rPr>
        <w:t>P</w:t>
      </w:r>
      <w:r w:rsidR="78DC0D2C" w:rsidRPr="0060537E">
        <w:rPr>
          <w:rFonts w:ascii="Arial" w:hAnsi="Arial" w:cs="Arial"/>
        </w:rPr>
        <w:t>articipants acknowledge that the acquired knowledge from their investment of time and effort during the academy would facilitate business growth, enhance capacity, and optimize their ability to capitalize on public works opportunities.</w:t>
      </w:r>
    </w:p>
    <w:p w14:paraId="3A5C5B53" w14:textId="77777777" w:rsidR="004638D7" w:rsidRPr="0060537E" w:rsidRDefault="004638D7" w:rsidP="004638D7">
      <w:pPr>
        <w:spacing w:after="0" w:line="240" w:lineRule="auto"/>
        <w:contextualSpacing/>
        <w:rPr>
          <w:rFonts w:ascii="Arial" w:hAnsi="Arial" w:cs="Arial"/>
        </w:rPr>
      </w:pPr>
    </w:p>
    <w:p w14:paraId="2C078E63" w14:textId="6B3FBCAD" w:rsidR="00420257" w:rsidRPr="0060537E" w:rsidRDefault="515920B7" w:rsidP="004638D7">
      <w:pPr>
        <w:spacing w:after="0" w:line="240" w:lineRule="auto"/>
        <w:ind w:left="-20" w:right="-20"/>
        <w:contextualSpacing/>
        <w:rPr>
          <w:rFonts w:ascii="Arial" w:hAnsi="Arial" w:cs="Arial"/>
        </w:rPr>
      </w:pPr>
      <w:r w:rsidRPr="0060537E">
        <w:rPr>
          <w:rFonts w:ascii="Arial" w:hAnsi="Arial" w:cs="Arial"/>
        </w:rPr>
        <w:t xml:space="preserve">For more information on the </w:t>
      </w:r>
      <w:r w:rsidR="1312E512" w:rsidRPr="0060537E">
        <w:rPr>
          <w:rFonts w:ascii="Arial" w:hAnsi="Arial" w:cs="Arial"/>
        </w:rPr>
        <w:t xml:space="preserve">Los Angeles </w:t>
      </w:r>
      <w:r w:rsidRPr="0060537E">
        <w:rPr>
          <w:rFonts w:ascii="Arial" w:hAnsi="Arial" w:cs="Arial"/>
        </w:rPr>
        <w:t>Regional Contractor Development and Bonding Program and future training sessions, visit our website at</w:t>
      </w:r>
      <w:r w:rsidR="000E3F49">
        <w:rPr>
          <w:rFonts w:ascii="Arial" w:hAnsi="Arial" w:cs="Arial"/>
        </w:rPr>
        <w:t xml:space="preserve"> </w:t>
      </w:r>
      <w:hyperlink r:id="rId7">
        <w:r w:rsidRPr="0060537E">
          <w:rPr>
            <w:rStyle w:val="Hyperlink"/>
            <w:rFonts w:ascii="Arial" w:hAnsi="Arial" w:cs="Arial"/>
          </w:rPr>
          <w:t>LAConDev.com</w:t>
        </w:r>
      </w:hyperlink>
      <w:r w:rsidRPr="0060537E">
        <w:rPr>
          <w:rFonts w:ascii="Arial" w:hAnsi="Arial" w:cs="Arial"/>
        </w:rPr>
        <w:t>.</w:t>
      </w:r>
    </w:p>
    <w:p w14:paraId="4656C73E" w14:textId="77777777" w:rsidR="004638D7" w:rsidRPr="0060537E" w:rsidRDefault="004638D7">
      <w:pPr>
        <w:spacing w:after="0" w:line="240" w:lineRule="auto"/>
        <w:ind w:left="-20" w:right="-20"/>
        <w:contextualSpacing/>
        <w:rPr>
          <w:rFonts w:ascii="Arial" w:hAnsi="Arial" w:cs="Arial"/>
        </w:rPr>
      </w:pPr>
    </w:p>
    <w:sectPr w:rsidR="004638D7" w:rsidRPr="006053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AjfXERGM" int2:invalidationBookmarkName="" int2:hashCode="e+thgRbMTqIDpJ" int2:id="JuT8FTNX">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BF6FACD"/>
    <w:rsid w:val="00087C4C"/>
    <w:rsid w:val="000E3F49"/>
    <w:rsid w:val="00121BAE"/>
    <w:rsid w:val="00266CB5"/>
    <w:rsid w:val="00420257"/>
    <w:rsid w:val="00424FA7"/>
    <w:rsid w:val="004638D7"/>
    <w:rsid w:val="0060537E"/>
    <w:rsid w:val="00763931"/>
    <w:rsid w:val="0086B230"/>
    <w:rsid w:val="00BA125E"/>
    <w:rsid w:val="015F52D9"/>
    <w:rsid w:val="03622485"/>
    <w:rsid w:val="0366A260"/>
    <w:rsid w:val="04D21366"/>
    <w:rsid w:val="077ECA2B"/>
    <w:rsid w:val="0871AE85"/>
    <w:rsid w:val="093EC58C"/>
    <w:rsid w:val="09CD38C4"/>
    <w:rsid w:val="0A6838A0"/>
    <w:rsid w:val="0B10F3B1"/>
    <w:rsid w:val="0C002CD5"/>
    <w:rsid w:val="0CACC412"/>
    <w:rsid w:val="0D513B13"/>
    <w:rsid w:val="0D6C0A5C"/>
    <w:rsid w:val="0E27CF02"/>
    <w:rsid w:val="0F39A3FE"/>
    <w:rsid w:val="0F3BA9C3"/>
    <w:rsid w:val="1033CF28"/>
    <w:rsid w:val="127228FE"/>
    <w:rsid w:val="1312E512"/>
    <w:rsid w:val="13333E72"/>
    <w:rsid w:val="1346DD4A"/>
    <w:rsid w:val="13CB0F6C"/>
    <w:rsid w:val="144F2FD2"/>
    <w:rsid w:val="14B1B30D"/>
    <w:rsid w:val="14C198B0"/>
    <w:rsid w:val="14EBF5BE"/>
    <w:rsid w:val="1582A034"/>
    <w:rsid w:val="15F11450"/>
    <w:rsid w:val="165E9C20"/>
    <w:rsid w:val="168F1AE4"/>
    <w:rsid w:val="16B7D697"/>
    <w:rsid w:val="1A49D0BD"/>
    <w:rsid w:val="1AA61D46"/>
    <w:rsid w:val="1B06520A"/>
    <w:rsid w:val="1B0F5A97"/>
    <w:rsid w:val="1C4F397C"/>
    <w:rsid w:val="1CA0ADBC"/>
    <w:rsid w:val="1CEEF2F7"/>
    <w:rsid w:val="1E24CA6F"/>
    <w:rsid w:val="1E6DE7D5"/>
    <w:rsid w:val="1EC3E128"/>
    <w:rsid w:val="1F056F19"/>
    <w:rsid w:val="1F8DE66A"/>
    <w:rsid w:val="226993EA"/>
    <w:rsid w:val="22915BD5"/>
    <w:rsid w:val="22A154CE"/>
    <w:rsid w:val="234038B7"/>
    <w:rsid w:val="2369EF12"/>
    <w:rsid w:val="249F2B3F"/>
    <w:rsid w:val="25A134AC"/>
    <w:rsid w:val="25FD9EB2"/>
    <w:rsid w:val="28BF6FA8"/>
    <w:rsid w:val="2B969439"/>
    <w:rsid w:val="2C0FF308"/>
    <w:rsid w:val="2C5D0953"/>
    <w:rsid w:val="2DF1AAD5"/>
    <w:rsid w:val="2E9D6C60"/>
    <w:rsid w:val="2F2EB12C"/>
    <w:rsid w:val="3147C81B"/>
    <w:rsid w:val="325ADDE4"/>
    <w:rsid w:val="32E3987C"/>
    <w:rsid w:val="33DFFAE2"/>
    <w:rsid w:val="3434A809"/>
    <w:rsid w:val="343AA288"/>
    <w:rsid w:val="345504A1"/>
    <w:rsid w:val="359A2A85"/>
    <w:rsid w:val="370C2987"/>
    <w:rsid w:val="37892B4B"/>
    <w:rsid w:val="37B7099F"/>
    <w:rsid w:val="37E33065"/>
    <w:rsid w:val="3806ED09"/>
    <w:rsid w:val="38E0B2BE"/>
    <w:rsid w:val="38EEF0CF"/>
    <w:rsid w:val="39A2BD6A"/>
    <w:rsid w:val="39A9D339"/>
    <w:rsid w:val="39F15BB9"/>
    <w:rsid w:val="3A258710"/>
    <w:rsid w:val="3AD643E4"/>
    <w:rsid w:val="3B4C3BD2"/>
    <w:rsid w:val="3EA3E0E1"/>
    <w:rsid w:val="3EB4FE81"/>
    <w:rsid w:val="3F36CBE5"/>
    <w:rsid w:val="40609D3D"/>
    <w:rsid w:val="40D29C46"/>
    <w:rsid w:val="41BB7D56"/>
    <w:rsid w:val="4208279B"/>
    <w:rsid w:val="426E6CA7"/>
    <w:rsid w:val="43707614"/>
    <w:rsid w:val="4637CA4C"/>
    <w:rsid w:val="4713C6A3"/>
    <w:rsid w:val="4757D461"/>
    <w:rsid w:val="4787C96A"/>
    <w:rsid w:val="482ABEDA"/>
    <w:rsid w:val="4BF6FACD"/>
    <w:rsid w:val="4C2B4584"/>
    <w:rsid w:val="4E9F383C"/>
    <w:rsid w:val="4F6521CF"/>
    <w:rsid w:val="50342FC5"/>
    <w:rsid w:val="50AEE42F"/>
    <w:rsid w:val="50D4C3AD"/>
    <w:rsid w:val="515920B7"/>
    <w:rsid w:val="521E3443"/>
    <w:rsid w:val="522A77E7"/>
    <w:rsid w:val="530BF800"/>
    <w:rsid w:val="53755F07"/>
    <w:rsid w:val="53EA7AA6"/>
    <w:rsid w:val="5548F04C"/>
    <w:rsid w:val="556218A9"/>
    <w:rsid w:val="559AA1B0"/>
    <w:rsid w:val="57C09D21"/>
    <w:rsid w:val="5A978FDC"/>
    <w:rsid w:val="5B088E7C"/>
    <w:rsid w:val="5CCCB1B4"/>
    <w:rsid w:val="5E2FDEA5"/>
    <w:rsid w:val="5EB7D445"/>
    <w:rsid w:val="6097AA0E"/>
    <w:rsid w:val="615AB511"/>
    <w:rsid w:val="62A08A61"/>
    <w:rsid w:val="63721D0B"/>
    <w:rsid w:val="64A70DAF"/>
    <w:rsid w:val="64CC20D5"/>
    <w:rsid w:val="65BA5C8B"/>
    <w:rsid w:val="66C7204B"/>
    <w:rsid w:val="68E5918B"/>
    <w:rsid w:val="6AAA5413"/>
    <w:rsid w:val="6AD55EEB"/>
    <w:rsid w:val="6B4A7A8A"/>
    <w:rsid w:val="6CA8F030"/>
    <w:rsid w:val="6D1AFAB9"/>
    <w:rsid w:val="6E0CFFAD"/>
    <w:rsid w:val="6E26280A"/>
    <w:rsid w:val="6E603D29"/>
    <w:rsid w:val="6EB4CFB2"/>
    <w:rsid w:val="6FC1F86B"/>
    <w:rsid w:val="70BECE70"/>
    <w:rsid w:val="70EAF3A8"/>
    <w:rsid w:val="7144A06F"/>
    <w:rsid w:val="7189AC5A"/>
    <w:rsid w:val="718D806C"/>
    <w:rsid w:val="7284E013"/>
    <w:rsid w:val="75C57E87"/>
    <w:rsid w:val="766752EC"/>
    <w:rsid w:val="76D1D3C9"/>
    <w:rsid w:val="77EBA2D7"/>
    <w:rsid w:val="781EDB9F"/>
    <w:rsid w:val="78DC0D2C"/>
    <w:rsid w:val="7A53AFA3"/>
    <w:rsid w:val="7B9B4040"/>
    <w:rsid w:val="7BF1A2FC"/>
    <w:rsid w:val="7F16B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6FACD"/>
  <w15:chartTrackingRefBased/>
  <w15:docId w15:val="{ABCFE943-75B6-4B44-9AB8-5E934273E6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customStyle="1" w:styleId="normaltextrun">
    <w:name w:val="normaltextrun"/>
    <w:basedOn w:val="DefaultParagraphFont"/>
    <w:uiPriority w:val="1"/>
    <w:rsid w:val="1E6DE7D5"/>
    <w:rPr>
      <w:rFonts w:asciiTheme="minorHAnsi" w:eastAsiaTheme="minorEastAsia" w:hAnsiTheme="minorHAnsi" w:cstheme="minorBidi"/>
      <w:sz w:val="22"/>
      <w:szCs w:val="22"/>
      <w:lang w:val="en-US" w:eastAsia="en-US" w:bidi="ar-SA"/>
    </w:rPr>
  </w:style>
  <w:style w:type="character" w:styleId="Hyperlink">
    <w:name w:val="Hyperlink"/>
    <w:basedOn w:val="DefaultParagraphFont"/>
    <w:uiPriority w:val="99"/>
    <w:unhideWhenUsed/>
    <w:rPr>
      <w:color w:val="467886" w:themeColor="hyperlink"/>
      <w:u w:val="single"/>
    </w:rPr>
  </w:style>
  <w:style w:type="character" w:styleId="FollowedHyperlink">
    <w:name w:val="FollowedHyperlink"/>
    <w:basedOn w:val="DefaultParagraphFont"/>
    <w:uiPriority w:val="99"/>
    <w:semiHidden/>
    <w:unhideWhenUsed/>
    <w:rsid w:val="000E3F4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lacondev.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91C0E3-7A7A-4442-8D9D-BA7A169DE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Rina Yordanos</dc:creator>
  <cp:keywords/>
  <dc:description/>
  <cp:lastModifiedBy>Calvin Naito</cp:lastModifiedBy>
  <cp:revision>8</cp:revision>
  <cp:lastPrinted>2024-04-02T20:43:00Z</cp:lastPrinted>
  <dcterms:created xsi:type="dcterms:W3CDTF">2024-04-02T20:35:00Z</dcterms:created>
  <dcterms:modified xsi:type="dcterms:W3CDTF">2024-04-03T17:01:00Z</dcterms:modified>
</cp:coreProperties>
</file>