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7EB1" w14:textId="00252FE5" w:rsidR="00EA0757" w:rsidRDefault="001558D0" w:rsidP="005827F3">
      <w:pPr>
        <w:spacing w:after="0" w:line="240" w:lineRule="auto"/>
        <w:contextualSpacing/>
        <w:jc w:val="center"/>
        <w:rPr>
          <w:rFonts w:ascii="Arial" w:hAnsi="Arial" w:cs="Arial"/>
        </w:rPr>
      </w:pPr>
      <w:r>
        <w:rPr>
          <w:rFonts w:ascii="Arial" w:hAnsi="Arial" w:cs="Arial"/>
        </w:rPr>
        <w:t>I</w:t>
      </w:r>
      <w:r w:rsidR="005827F3">
        <w:rPr>
          <w:rFonts w:ascii="Arial" w:hAnsi="Arial" w:cs="Arial"/>
        </w:rPr>
        <w:t>N CASE YOU MISSED IT (ICYMI):</w:t>
      </w:r>
    </w:p>
    <w:p w14:paraId="30E24206" w14:textId="77777777" w:rsidR="005827F3" w:rsidRDefault="005827F3" w:rsidP="005827F3">
      <w:pPr>
        <w:spacing w:after="0" w:line="240" w:lineRule="auto"/>
        <w:contextualSpacing/>
        <w:jc w:val="center"/>
        <w:rPr>
          <w:rFonts w:ascii="Arial" w:hAnsi="Arial" w:cs="Arial"/>
        </w:rPr>
      </w:pPr>
      <w:r>
        <w:rPr>
          <w:rFonts w:ascii="Arial" w:hAnsi="Arial" w:cs="Arial"/>
        </w:rPr>
        <w:t>MWIS HOSTS WEBINAR ON CONTRACTOR TEAMING</w:t>
      </w:r>
    </w:p>
    <w:p w14:paraId="5B482F1C" w14:textId="730B9CCB" w:rsidR="005827F3" w:rsidRDefault="005827F3" w:rsidP="005827F3">
      <w:pPr>
        <w:spacing w:after="0" w:line="240" w:lineRule="auto"/>
        <w:contextualSpacing/>
        <w:jc w:val="center"/>
        <w:rPr>
          <w:rFonts w:ascii="Arial" w:hAnsi="Arial" w:cs="Arial"/>
        </w:rPr>
      </w:pPr>
      <w:r>
        <w:rPr>
          <w:rFonts w:ascii="Arial" w:hAnsi="Arial" w:cs="Arial"/>
        </w:rPr>
        <w:t>AGREEMENTS AND JOINT VENTURES</w:t>
      </w:r>
    </w:p>
    <w:p w14:paraId="70B30C1A" w14:textId="77777777" w:rsidR="00D2535A" w:rsidRDefault="00D2535A" w:rsidP="00EA0757">
      <w:pPr>
        <w:spacing w:after="0" w:line="240" w:lineRule="auto"/>
        <w:contextualSpacing/>
        <w:rPr>
          <w:rFonts w:ascii="Arial" w:hAnsi="Arial" w:cs="Arial"/>
        </w:rPr>
      </w:pPr>
    </w:p>
    <w:p w14:paraId="38F2CB6C" w14:textId="77777777" w:rsidR="005827F3" w:rsidRPr="005827F3" w:rsidRDefault="005827F3" w:rsidP="00EA0757">
      <w:pPr>
        <w:spacing w:after="0" w:line="240" w:lineRule="auto"/>
        <w:contextualSpacing/>
        <w:rPr>
          <w:rFonts w:ascii="Arial" w:hAnsi="Arial" w:cs="Arial"/>
        </w:rPr>
      </w:pPr>
    </w:p>
    <w:p w14:paraId="4EAED0E4" w14:textId="01C54628" w:rsidR="00281631" w:rsidRPr="005827F3" w:rsidRDefault="00281631" w:rsidP="00EA0757">
      <w:pPr>
        <w:spacing w:after="0" w:line="240" w:lineRule="auto"/>
        <w:contextualSpacing/>
        <w:rPr>
          <w:rFonts w:ascii="Arial" w:hAnsi="Arial" w:cs="Arial"/>
        </w:rPr>
      </w:pPr>
      <w:r w:rsidRPr="005827F3">
        <w:rPr>
          <w:rFonts w:ascii="Arial" w:hAnsi="Arial" w:cs="Arial"/>
        </w:rPr>
        <w:t xml:space="preserve">Entering into a teaming agreement or joint venture with another contractor can often result in a profitable outcome. </w:t>
      </w:r>
      <w:r w:rsidR="005827F3">
        <w:rPr>
          <w:rFonts w:ascii="Arial" w:hAnsi="Arial" w:cs="Arial"/>
        </w:rPr>
        <w:t xml:space="preserve"> </w:t>
      </w:r>
      <w:r w:rsidRPr="005827F3">
        <w:rPr>
          <w:rFonts w:ascii="Arial" w:hAnsi="Arial" w:cs="Arial"/>
        </w:rPr>
        <w:t>Pooling resources, expertise, and finances with other companies to achieve a common goal</w:t>
      </w:r>
      <w:r w:rsidR="005827F3">
        <w:rPr>
          <w:rFonts w:ascii="Arial" w:hAnsi="Arial" w:cs="Arial"/>
        </w:rPr>
        <w:t>,</w:t>
      </w:r>
      <w:r w:rsidRPr="005827F3">
        <w:rPr>
          <w:rFonts w:ascii="Arial" w:hAnsi="Arial" w:cs="Arial"/>
        </w:rPr>
        <w:t xml:space="preserve"> while sharing the project’s risks and rewards</w:t>
      </w:r>
      <w:r w:rsidR="005827F3">
        <w:rPr>
          <w:rFonts w:ascii="Arial" w:hAnsi="Arial" w:cs="Arial"/>
        </w:rPr>
        <w:t xml:space="preserve">, can </w:t>
      </w:r>
      <w:r w:rsidRPr="005827F3">
        <w:rPr>
          <w:rFonts w:ascii="Arial" w:hAnsi="Arial" w:cs="Arial"/>
        </w:rPr>
        <w:t xml:space="preserve">result in a win/win situation. </w:t>
      </w:r>
    </w:p>
    <w:p w14:paraId="31AE05AD" w14:textId="77777777" w:rsidR="00281631" w:rsidRPr="005827F3" w:rsidRDefault="00281631" w:rsidP="00EA0757">
      <w:pPr>
        <w:spacing w:after="0" w:line="240" w:lineRule="auto"/>
        <w:contextualSpacing/>
        <w:rPr>
          <w:rFonts w:ascii="Arial" w:hAnsi="Arial" w:cs="Arial"/>
        </w:rPr>
      </w:pPr>
    </w:p>
    <w:p w14:paraId="4F019EA3" w14:textId="5B932B5C" w:rsidR="005C5A12" w:rsidRDefault="005C5A12" w:rsidP="00EA0757">
      <w:pPr>
        <w:spacing w:after="0" w:line="240" w:lineRule="auto"/>
        <w:contextualSpacing/>
        <w:rPr>
          <w:rFonts w:ascii="Arial" w:hAnsi="Arial" w:cs="Arial"/>
        </w:rPr>
      </w:pPr>
      <w:r w:rsidRPr="005827F3">
        <w:rPr>
          <w:rFonts w:ascii="Arial" w:hAnsi="Arial" w:cs="Arial"/>
        </w:rPr>
        <w:t>Zahn Patin</w:t>
      </w:r>
      <w:r w:rsidR="003E5F17" w:rsidRPr="005827F3">
        <w:rPr>
          <w:rFonts w:ascii="Arial" w:hAnsi="Arial" w:cs="Arial"/>
        </w:rPr>
        <w:t xml:space="preserve">, </w:t>
      </w:r>
      <w:r w:rsidR="005827F3">
        <w:rPr>
          <w:rFonts w:ascii="Arial" w:hAnsi="Arial" w:cs="Arial"/>
        </w:rPr>
        <w:t>Fo</w:t>
      </w:r>
      <w:r w:rsidR="003E5F17" w:rsidRPr="005827F3">
        <w:rPr>
          <w:rFonts w:ascii="Arial" w:hAnsi="Arial" w:cs="Arial"/>
        </w:rPr>
        <w:t>under,</w:t>
      </w:r>
      <w:r w:rsidRPr="005827F3">
        <w:rPr>
          <w:rFonts w:ascii="Arial" w:hAnsi="Arial" w:cs="Arial"/>
        </w:rPr>
        <w:t xml:space="preserve"> and Jason Goree</w:t>
      </w:r>
      <w:r w:rsidR="003E5F17" w:rsidRPr="005827F3">
        <w:rPr>
          <w:rFonts w:ascii="Arial" w:hAnsi="Arial" w:cs="Arial"/>
        </w:rPr>
        <w:t>, Chief Strategy Officer</w:t>
      </w:r>
      <w:r w:rsidR="00F52820">
        <w:rPr>
          <w:rFonts w:ascii="Arial" w:hAnsi="Arial" w:cs="Arial"/>
        </w:rPr>
        <w:t xml:space="preserve">, of </w:t>
      </w:r>
      <w:r w:rsidRPr="005827F3">
        <w:rPr>
          <w:rFonts w:ascii="Arial" w:hAnsi="Arial" w:cs="Arial"/>
        </w:rPr>
        <w:t xml:space="preserve">the </w:t>
      </w:r>
      <w:hyperlink r:id="rId7" w:history="1">
        <w:r w:rsidRPr="005827F3">
          <w:rPr>
            <w:rStyle w:val="Hyperlink"/>
            <w:rFonts w:ascii="Arial" w:hAnsi="Arial" w:cs="Arial"/>
          </w:rPr>
          <w:t>Wonder Group</w:t>
        </w:r>
      </w:hyperlink>
      <w:r w:rsidR="00F52820">
        <w:rPr>
          <w:rStyle w:val="Hyperlink"/>
          <w:rFonts w:ascii="Arial" w:hAnsi="Arial" w:cs="Arial"/>
        </w:rPr>
        <w:t>,</w:t>
      </w:r>
      <w:r w:rsidRPr="005827F3">
        <w:rPr>
          <w:rFonts w:ascii="Arial" w:hAnsi="Arial" w:cs="Arial"/>
        </w:rPr>
        <w:t xml:space="preserve"> addressed the advantages of entering into a teaming agreement or joint venture with other contractors during a</w:t>
      </w:r>
      <w:r w:rsidR="005827F3">
        <w:rPr>
          <w:rFonts w:ascii="Arial" w:hAnsi="Arial" w:cs="Arial"/>
        </w:rPr>
        <w:t xml:space="preserve"> October 29</w:t>
      </w:r>
      <w:r w:rsidRPr="005827F3">
        <w:rPr>
          <w:rFonts w:ascii="Arial" w:hAnsi="Arial" w:cs="Arial"/>
        </w:rPr>
        <w:t xml:space="preserve"> webinar h</w:t>
      </w:r>
      <w:r w:rsidR="005827F3">
        <w:rPr>
          <w:rFonts w:ascii="Arial" w:hAnsi="Arial" w:cs="Arial"/>
        </w:rPr>
        <w:t>osted by Merriwether &amp; Williams Insurance Services (MWIS), a Hub International Company</w:t>
      </w:r>
      <w:r w:rsidRPr="005827F3">
        <w:rPr>
          <w:rFonts w:ascii="Arial" w:hAnsi="Arial" w:cs="Arial"/>
        </w:rPr>
        <w:t>.</w:t>
      </w:r>
      <w:r w:rsidR="00D05C08">
        <w:rPr>
          <w:rFonts w:ascii="Arial" w:hAnsi="Arial" w:cs="Arial"/>
        </w:rPr>
        <w:t xml:space="preserve">  The webinar was a component of the Los Angeles Regional Contractor Development and Bonding Program (CDABP), which aims to assist small, local, and diverse construction contractors.  MWIS administers </w:t>
      </w:r>
      <w:r w:rsidR="00B50A7F">
        <w:rPr>
          <w:rFonts w:ascii="Arial" w:hAnsi="Arial" w:cs="Arial"/>
        </w:rPr>
        <w:t xml:space="preserve">the CDABP </w:t>
      </w:r>
      <w:r w:rsidR="00D05C08">
        <w:rPr>
          <w:rFonts w:ascii="Arial" w:hAnsi="Arial" w:cs="Arial"/>
        </w:rPr>
        <w:t>on behalf of the City of Los Angeles, LA Metro, and the County of Los Angeles.</w:t>
      </w:r>
    </w:p>
    <w:p w14:paraId="7DFFC7AD" w14:textId="77777777" w:rsidR="00F345B4" w:rsidRPr="005827F3" w:rsidRDefault="00F345B4" w:rsidP="00EA0757">
      <w:pPr>
        <w:spacing w:after="0" w:line="240" w:lineRule="auto"/>
        <w:contextualSpacing/>
        <w:rPr>
          <w:rFonts w:ascii="Arial" w:hAnsi="Arial" w:cs="Arial"/>
        </w:rPr>
      </w:pPr>
    </w:p>
    <w:p w14:paraId="058B9FAC" w14:textId="417BE1DC" w:rsidR="005C5A12" w:rsidRPr="005827F3" w:rsidRDefault="000C73FA" w:rsidP="00EA0757">
      <w:pPr>
        <w:spacing w:after="0" w:line="240" w:lineRule="auto"/>
        <w:contextualSpacing/>
        <w:rPr>
          <w:rFonts w:ascii="Arial" w:hAnsi="Arial" w:cs="Arial"/>
        </w:rPr>
      </w:pPr>
      <w:r w:rsidRPr="005827F3">
        <w:rPr>
          <w:rFonts w:ascii="Arial" w:hAnsi="Arial" w:cs="Arial"/>
        </w:rPr>
        <w:t>“</w:t>
      </w:r>
      <w:r w:rsidR="00900824" w:rsidRPr="005827F3">
        <w:rPr>
          <w:rFonts w:ascii="Arial" w:hAnsi="Arial" w:cs="Arial"/>
        </w:rPr>
        <w:t>Understanding why you love to do this job</w:t>
      </w:r>
      <w:r w:rsidR="00F345B4" w:rsidRPr="005827F3">
        <w:rPr>
          <w:rFonts w:ascii="Arial" w:hAnsi="Arial" w:cs="Arial"/>
        </w:rPr>
        <w:t xml:space="preserve">, when you need to start a partnership, and what your impact is, </w:t>
      </w:r>
      <w:r w:rsidR="005827F3">
        <w:rPr>
          <w:rFonts w:ascii="Arial" w:hAnsi="Arial" w:cs="Arial"/>
        </w:rPr>
        <w:t xml:space="preserve">serves as </w:t>
      </w:r>
      <w:r w:rsidR="00F345B4" w:rsidRPr="005827F3">
        <w:rPr>
          <w:rFonts w:ascii="Arial" w:hAnsi="Arial" w:cs="Arial"/>
        </w:rPr>
        <w:t>the foundation of your business and your business structure,” sa</w:t>
      </w:r>
      <w:r w:rsidR="005827F3">
        <w:rPr>
          <w:rFonts w:ascii="Arial" w:hAnsi="Arial" w:cs="Arial"/>
        </w:rPr>
        <w:t xml:space="preserve">id Mr. </w:t>
      </w:r>
      <w:r w:rsidR="00F345B4" w:rsidRPr="005827F3">
        <w:rPr>
          <w:rFonts w:ascii="Arial" w:hAnsi="Arial" w:cs="Arial"/>
        </w:rPr>
        <w:t xml:space="preserve">Goree. </w:t>
      </w:r>
      <w:r w:rsidR="00900824" w:rsidRPr="005827F3">
        <w:rPr>
          <w:rFonts w:ascii="Arial" w:hAnsi="Arial" w:cs="Arial"/>
        </w:rPr>
        <w:t xml:space="preserve"> </w:t>
      </w:r>
      <w:r w:rsidR="00F345B4" w:rsidRPr="005827F3">
        <w:rPr>
          <w:rFonts w:ascii="Arial" w:hAnsi="Arial" w:cs="Arial"/>
        </w:rPr>
        <w:t xml:space="preserve">“This </w:t>
      </w:r>
      <w:r w:rsidR="00900824" w:rsidRPr="005827F3">
        <w:rPr>
          <w:rFonts w:ascii="Arial" w:hAnsi="Arial" w:cs="Arial"/>
        </w:rPr>
        <w:t>will let you know when to make a deal and when to walk away.</w:t>
      </w:r>
      <w:r w:rsidR="00F345B4" w:rsidRPr="005827F3">
        <w:rPr>
          <w:rFonts w:ascii="Arial" w:hAnsi="Arial" w:cs="Arial"/>
        </w:rPr>
        <w:t>”</w:t>
      </w:r>
    </w:p>
    <w:p w14:paraId="74145641" w14:textId="77777777" w:rsidR="00F345B4" w:rsidRDefault="00F345B4" w:rsidP="00EA0757">
      <w:pPr>
        <w:spacing w:after="0" w:line="240" w:lineRule="auto"/>
        <w:contextualSpacing/>
        <w:rPr>
          <w:rFonts w:ascii="Arial" w:hAnsi="Arial" w:cs="Arial"/>
        </w:rPr>
      </w:pPr>
    </w:p>
    <w:p w14:paraId="64F9D7E9" w14:textId="77777777" w:rsidR="00582C86" w:rsidRDefault="00582C86" w:rsidP="00EA0757">
      <w:pPr>
        <w:spacing w:after="0" w:line="240" w:lineRule="auto"/>
        <w:contextualSpacing/>
        <w:rPr>
          <w:rFonts w:ascii="Arial" w:hAnsi="Arial" w:cs="Arial"/>
        </w:rPr>
      </w:pPr>
    </w:p>
    <w:p w14:paraId="5410BDDE" w14:textId="0CD793BF" w:rsidR="00582C86" w:rsidRDefault="000731B6" w:rsidP="000731B6">
      <w:pPr>
        <w:spacing w:after="0" w:line="240" w:lineRule="auto"/>
        <w:contextualSpacing/>
        <w:jc w:val="center"/>
        <w:rPr>
          <w:rFonts w:ascii="Arial" w:hAnsi="Arial" w:cs="Arial"/>
        </w:rPr>
      </w:pPr>
      <w:r w:rsidRPr="000731B6">
        <w:rPr>
          <w:rFonts w:ascii="Arial" w:hAnsi="Arial" w:cs="Arial"/>
        </w:rPr>
        <w:drawing>
          <wp:inline distT="0" distB="0" distL="0" distR="0" wp14:anchorId="2DD70D8B" wp14:editId="540864A4">
            <wp:extent cx="5600700" cy="3180080"/>
            <wp:effectExtent l="0" t="0" r="0" b="1270"/>
            <wp:docPr id="95466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3180080"/>
                    </a:xfrm>
                    <a:prstGeom prst="rect">
                      <a:avLst/>
                    </a:prstGeom>
                    <a:noFill/>
                    <a:ln>
                      <a:noFill/>
                    </a:ln>
                  </pic:spPr>
                </pic:pic>
              </a:graphicData>
            </a:graphic>
          </wp:inline>
        </w:drawing>
      </w:r>
      <w:r>
        <w:rPr>
          <w:rFonts w:ascii="Arial" w:hAnsi="Arial" w:cs="Arial"/>
        </w:rPr>
        <w:br/>
      </w:r>
    </w:p>
    <w:p w14:paraId="451F7010" w14:textId="2C756174" w:rsidR="00582C86" w:rsidRDefault="00582C86" w:rsidP="00582C86">
      <w:pPr>
        <w:spacing w:after="0" w:line="240" w:lineRule="auto"/>
        <w:contextualSpacing/>
        <w:jc w:val="center"/>
        <w:rPr>
          <w:rFonts w:ascii="Arial" w:hAnsi="Arial" w:cs="Arial"/>
        </w:rPr>
      </w:pPr>
      <w:r w:rsidRPr="005827F3">
        <w:rPr>
          <w:rFonts w:ascii="Arial" w:hAnsi="Arial" w:cs="Arial"/>
        </w:rPr>
        <w:t>Zahn Patin</w:t>
      </w:r>
      <w:r>
        <w:rPr>
          <w:rFonts w:ascii="Arial" w:hAnsi="Arial" w:cs="Arial"/>
        </w:rPr>
        <w:t>, Founder</w:t>
      </w:r>
      <w:r w:rsidRPr="005827F3">
        <w:rPr>
          <w:rFonts w:ascii="Arial" w:hAnsi="Arial" w:cs="Arial"/>
        </w:rPr>
        <w:t xml:space="preserve"> </w:t>
      </w:r>
      <w:r>
        <w:rPr>
          <w:rFonts w:ascii="Arial" w:hAnsi="Arial" w:cs="Arial"/>
        </w:rPr>
        <w:t xml:space="preserve">of </w:t>
      </w:r>
      <w:r w:rsidRPr="005827F3">
        <w:rPr>
          <w:rFonts w:ascii="Arial" w:hAnsi="Arial" w:cs="Arial"/>
        </w:rPr>
        <w:t>the Wonder Group</w:t>
      </w:r>
      <w:r>
        <w:rPr>
          <w:rFonts w:ascii="Arial" w:hAnsi="Arial" w:cs="Arial"/>
        </w:rPr>
        <w:t xml:space="preserve">, </w:t>
      </w:r>
      <w:r w:rsidRPr="005827F3">
        <w:rPr>
          <w:rFonts w:ascii="Arial" w:hAnsi="Arial" w:cs="Arial"/>
        </w:rPr>
        <w:t>defined</w:t>
      </w:r>
      <w:r>
        <w:rPr>
          <w:rFonts w:ascii="Arial" w:hAnsi="Arial" w:cs="Arial"/>
        </w:rPr>
        <w:t xml:space="preserve"> </w:t>
      </w:r>
      <w:r w:rsidRPr="005827F3">
        <w:rPr>
          <w:rFonts w:ascii="Arial" w:hAnsi="Arial" w:cs="Arial"/>
        </w:rPr>
        <w:t>common</w:t>
      </w:r>
    </w:p>
    <w:p w14:paraId="65CBE4CE" w14:textId="1EB6BD14" w:rsidR="00582C86" w:rsidRPr="005827F3" w:rsidRDefault="00582C86" w:rsidP="00582C86">
      <w:pPr>
        <w:spacing w:after="0" w:line="240" w:lineRule="auto"/>
        <w:contextualSpacing/>
        <w:jc w:val="center"/>
        <w:rPr>
          <w:rFonts w:ascii="Arial" w:hAnsi="Arial" w:cs="Arial"/>
        </w:rPr>
      </w:pPr>
      <w:r w:rsidRPr="005827F3">
        <w:rPr>
          <w:rFonts w:ascii="Arial" w:hAnsi="Arial" w:cs="Arial"/>
        </w:rPr>
        <w:t>terms used in the forging of tea</w:t>
      </w:r>
      <w:r w:rsidR="00F52820">
        <w:rPr>
          <w:rFonts w:ascii="Arial" w:hAnsi="Arial" w:cs="Arial"/>
        </w:rPr>
        <w:t>ming</w:t>
      </w:r>
      <w:r w:rsidRPr="005827F3">
        <w:rPr>
          <w:rFonts w:ascii="Arial" w:hAnsi="Arial" w:cs="Arial"/>
        </w:rPr>
        <w:t xml:space="preserve"> agreements and joint ventures.</w:t>
      </w:r>
    </w:p>
    <w:p w14:paraId="31DCA546" w14:textId="77777777" w:rsidR="00582C86" w:rsidRDefault="00582C86" w:rsidP="00EA0757">
      <w:pPr>
        <w:spacing w:after="0" w:line="240" w:lineRule="auto"/>
        <w:contextualSpacing/>
        <w:rPr>
          <w:rFonts w:ascii="Arial" w:hAnsi="Arial" w:cs="Arial"/>
        </w:rPr>
      </w:pPr>
    </w:p>
    <w:p w14:paraId="02E18704" w14:textId="77777777" w:rsidR="00582C86" w:rsidRPr="005827F3" w:rsidRDefault="00582C86" w:rsidP="00EA0757">
      <w:pPr>
        <w:spacing w:after="0" w:line="240" w:lineRule="auto"/>
        <w:contextualSpacing/>
        <w:rPr>
          <w:rFonts w:ascii="Arial" w:hAnsi="Arial" w:cs="Arial"/>
        </w:rPr>
      </w:pPr>
    </w:p>
    <w:p w14:paraId="72394AB5" w14:textId="6E44A204" w:rsidR="000C73FA" w:rsidRPr="005827F3" w:rsidRDefault="005827F3" w:rsidP="00EA0757">
      <w:pPr>
        <w:spacing w:after="0" w:line="240" w:lineRule="auto"/>
        <w:contextualSpacing/>
        <w:rPr>
          <w:rFonts w:ascii="Arial" w:hAnsi="Arial" w:cs="Arial"/>
        </w:rPr>
      </w:pPr>
      <w:r>
        <w:rPr>
          <w:rFonts w:ascii="Arial" w:hAnsi="Arial" w:cs="Arial"/>
        </w:rPr>
        <w:t xml:space="preserve">Ms. </w:t>
      </w:r>
      <w:r w:rsidR="00144426" w:rsidRPr="005827F3">
        <w:rPr>
          <w:rFonts w:ascii="Arial" w:hAnsi="Arial" w:cs="Arial"/>
        </w:rPr>
        <w:t>Patin raised the question of how contractors view other firms in their trade or service area</w:t>
      </w:r>
      <w:proofErr w:type="gramStart"/>
      <w:r w:rsidR="00F52820">
        <w:rPr>
          <w:rFonts w:ascii="Arial" w:hAnsi="Arial" w:cs="Arial"/>
        </w:rPr>
        <w:t xml:space="preserve">:  </w:t>
      </w:r>
      <w:r w:rsidR="00144426" w:rsidRPr="005827F3">
        <w:rPr>
          <w:rFonts w:ascii="Arial" w:hAnsi="Arial" w:cs="Arial"/>
        </w:rPr>
        <w:t>As</w:t>
      </w:r>
      <w:proofErr w:type="gramEnd"/>
      <w:r w:rsidR="00144426" w:rsidRPr="005827F3">
        <w:rPr>
          <w:rFonts w:ascii="Arial" w:hAnsi="Arial" w:cs="Arial"/>
        </w:rPr>
        <w:t xml:space="preserve"> a competitor or a collaborator. </w:t>
      </w:r>
      <w:r>
        <w:rPr>
          <w:rFonts w:ascii="Arial" w:hAnsi="Arial" w:cs="Arial"/>
        </w:rPr>
        <w:t xml:space="preserve"> </w:t>
      </w:r>
      <w:r w:rsidR="00144426" w:rsidRPr="005827F3">
        <w:rPr>
          <w:rFonts w:ascii="Arial" w:hAnsi="Arial" w:cs="Arial"/>
        </w:rPr>
        <w:t>“It really depends on the situation,” she sa</w:t>
      </w:r>
      <w:r>
        <w:rPr>
          <w:rFonts w:ascii="Arial" w:hAnsi="Arial" w:cs="Arial"/>
        </w:rPr>
        <w:t>id</w:t>
      </w:r>
      <w:r w:rsidR="00144426" w:rsidRPr="005827F3">
        <w:rPr>
          <w:rFonts w:ascii="Arial" w:hAnsi="Arial" w:cs="Arial"/>
        </w:rPr>
        <w:t xml:space="preserve">. “We may actually go to a pre-bid meeting and realize that someone is more of a potential collaborator rather than a competitor because we go after the same work, but together we can scale and do more work. </w:t>
      </w:r>
      <w:r>
        <w:rPr>
          <w:rFonts w:ascii="Arial" w:hAnsi="Arial" w:cs="Arial"/>
        </w:rPr>
        <w:t xml:space="preserve"> </w:t>
      </w:r>
      <w:r w:rsidR="00144426" w:rsidRPr="005827F3">
        <w:rPr>
          <w:rFonts w:ascii="Arial" w:hAnsi="Arial" w:cs="Arial"/>
        </w:rPr>
        <w:t>There may be an opportunity when there is a capacity limit.”</w:t>
      </w:r>
    </w:p>
    <w:p w14:paraId="6D179C25" w14:textId="77777777" w:rsidR="00144426" w:rsidRPr="005827F3" w:rsidRDefault="00144426" w:rsidP="00EA0757">
      <w:pPr>
        <w:spacing w:after="0" w:line="240" w:lineRule="auto"/>
        <w:contextualSpacing/>
        <w:rPr>
          <w:rFonts w:ascii="Arial" w:hAnsi="Arial" w:cs="Arial"/>
        </w:rPr>
      </w:pPr>
    </w:p>
    <w:p w14:paraId="5F7C8CB6" w14:textId="357779BC" w:rsidR="00C8161C" w:rsidRPr="005827F3" w:rsidRDefault="00C8161C" w:rsidP="00EA0757">
      <w:pPr>
        <w:spacing w:after="0" w:line="240" w:lineRule="auto"/>
        <w:contextualSpacing/>
        <w:rPr>
          <w:rFonts w:ascii="Arial" w:hAnsi="Arial" w:cs="Arial"/>
        </w:rPr>
      </w:pPr>
      <w:r w:rsidRPr="005827F3">
        <w:rPr>
          <w:rFonts w:ascii="Arial" w:hAnsi="Arial" w:cs="Arial"/>
        </w:rPr>
        <w:t>When you hear the word “collaboration” in the marketplace, to talk about ways we are coming together, and in the official definition, it’s working with someone to produce something, sa</w:t>
      </w:r>
      <w:r w:rsidR="005827F3">
        <w:rPr>
          <w:rFonts w:ascii="Arial" w:hAnsi="Arial" w:cs="Arial"/>
        </w:rPr>
        <w:t xml:space="preserve">id Ms. </w:t>
      </w:r>
      <w:r w:rsidRPr="005827F3">
        <w:rPr>
          <w:rFonts w:ascii="Arial" w:hAnsi="Arial" w:cs="Arial"/>
        </w:rPr>
        <w:t xml:space="preserve">Patin. </w:t>
      </w:r>
      <w:r w:rsidR="005827F3">
        <w:rPr>
          <w:rFonts w:ascii="Arial" w:hAnsi="Arial" w:cs="Arial"/>
        </w:rPr>
        <w:t xml:space="preserve"> </w:t>
      </w:r>
      <w:r w:rsidRPr="005827F3">
        <w:rPr>
          <w:rFonts w:ascii="Arial" w:hAnsi="Arial" w:cs="Arial"/>
        </w:rPr>
        <w:t xml:space="preserve">The term “partner” is a person or entity involved in a business on a contractual basis and shares in the profit </w:t>
      </w:r>
      <w:r w:rsidR="005827F3">
        <w:rPr>
          <w:rFonts w:ascii="Arial" w:hAnsi="Arial" w:cs="Arial"/>
        </w:rPr>
        <w:t xml:space="preserve">and </w:t>
      </w:r>
      <w:r w:rsidRPr="005827F3">
        <w:rPr>
          <w:rFonts w:ascii="Arial" w:hAnsi="Arial" w:cs="Arial"/>
        </w:rPr>
        <w:t>loss and operation, sa</w:t>
      </w:r>
      <w:r w:rsidR="00F52820">
        <w:rPr>
          <w:rFonts w:ascii="Arial" w:hAnsi="Arial" w:cs="Arial"/>
        </w:rPr>
        <w:t xml:space="preserve">id </w:t>
      </w:r>
      <w:r w:rsidR="005827F3">
        <w:rPr>
          <w:rFonts w:ascii="Arial" w:hAnsi="Arial" w:cs="Arial"/>
        </w:rPr>
        <w:t xml:space="preserve">Mr. </w:t>
      </w:r>
      <w:r w:rsidRPr="005827F3">
        <w:rPr>
          <w:rFonts w:ascii="Arial" w:hAnsi="Arial" w:cs="Arial"/>
        </w:rPr>
        <w:t>Goree.</w:t>
      </w:r>
    </w:p>
    <w:p w14:paraId="4F78E12C" w14:textId="77777777" w:rsidR="00C8161C" w:rsidRPr="005827F3" w:rsidRDefault="00C8161C" w:rsidP="00EA0757">
      <w:pPr>
        <w:spacing w:after="0" w:line="240" w:lineRule="auto"/>
        <w:contextualSpacing/>
        <w:rPr>
          <w:rFonts w:ascii="Arial" w:hAnsi="Arial" w:cs="Arial"/>
        </w:rPr>
      </w:pPr>
    </w:p>
    <w:p w14:paraId="29ACD889" w14:textId="33DF3E4A" w:rsidR="00144426" w:rsidRPr="005827F3" w:rsidRDefault="00C8161C" w:rsidP="00EA0757">
      <w:pPr>
        <w:spacing w:after="0" w:line="240" w:lineRule="auto"/>
        <w:contextualSpacing/>
        <w:rPr>
          <w:rFonts w:ascii="Arial" w:hAnsi="Arial" w:cs="Arial"/>
        </w:rPr>
      </w:pPr>
      <w:r w:rsidRPr="005827F3">
        <w:rPr>
          <w:rFonts w:ascii="Arial" w:hAnsi="Arial" w:cs="Arial"/>
        </w:rPr>
        <w:t>“The profit and loss sharing element of partnerships is key because that means that everybody has skin in the game,” sa</w:t>
      </w:r>
      <w:r w:rsidR="005827F3">
        <w:rPr>
          <w:rFonts w:ascii="Arial" w:hAnsi="Arial" w:cs="Arial"/>
        </w:rPr>
        <w:t>id</w:t>
      </w:r>
      <w:r w:rsidRPr="005827F3">
        <w:rPr>
          <w:rFonts w:ascii="Arial" w:hAnsi="Arial" w:cs="Arial"/>
        </w:rPr>
        <w:t xml:space="preserve"> </w:t>
      </w:r>
      <w:r w:rsidR="005827F3">
        <w:rPr>
          <w:rFonts w:ascii="Arial" w:hAnsi="Arial" w:cs="Arial"/>
        </w:rPr>
        <w:t xml:space="preserve">Ms. </w:t>
      </w:r>
      <w:r w:rsidRPr="005827F3">
        <w:rPr>
          <w:rFonts w:ascii="Arial" w:hAnsi="Arial" w:cs="Arial"/>
        </w:rPr>
        <w:t xml:space="preserve">Patin. </w:t>
      </w:r>
    </w:p>
    <w:p w14:paraId="38C1E21C" w14:textId="77777777" w:rsidR="00C8161C" w:rsidRDefault="00C8161C" w:rsidP="00EA0757">
      <w:pPr>
        <w:spacing w:after="0" w:line="240" w:lineRule="auto"/>
        <w:contextualSpacing/>
        <w:rPr>
          <w:rFonts w:ascii="Arial" w:hAnsi="Arial" w:cs="Arial"/>
        </w:rPr>
      </w:pPr>
    </w:p>
    <w:p w14:paraId="5E2F6F76" w14:textId="77777777" w:rsidR="00582C86" w:rsidRDefault="00582C86" w:rsidP="00EA0757">
      <w:pPr>
        <w:spacing w:after="0" w:line="240" w:lineRule="auto"/>
        <w:contextualSpacing/>
        <w:rPr>
          <w:rFonts w:ascii="Arial" w:hAnsi="Arial" w:cs="Arial"/>
        </w:rPr>
      </w:pPr>
    </w:p>
    <w:p w14:paraId="4AC250D5" w14:textId="6B98B78F" w:rsidR="00582C86" w:rsidRDefault="000731B6" w:rsidP="000731B6">
      <w:pPr>
        <w:spacing w:after="0" w:line="240" w:lineRule="auto"/>
        <w:contextualSpacing/>
        <w:jc w:val="center"/>
        <w:rPr>
          <w:rFonts w:ascii="Arial" w:hAnsi="Arial" w:cs="Arial"/>
        </w:rPr>
      </w:pPr>
      <w:r w:rsidRPr="000731B6">
        <w:rPr>
          <w:rFonts w:ascii="Arial" w:hAnsi="Arial" w:cs="Arial"/>
        </w:rPr>
        <w:drawing>
          <wp:inline distT="0" distB="0" distL="0" distR="0" wp14:anchorId="35E37EEB" wp14:editId="5CC6DC90">
            <wp:extent cx="5600700" cy="2956560"/>
            <wp:effectExtent l="0" t="0" r="0" b="0"/>
            <wp:docPr id="19735273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0700" cy="2956560"/>
                    </a:xfrm>
                    <a:prstGeom prst="rect">
                      <a:avLst/>
                    </a:prstGeom>
                    <a:noFill/>
                    <a:ln>
                      <a:noFill/>
                    </a:ln>
                  </pic:spPr>
                </pic:pic>
              </a:graphicData>
            </a:graphic>
          </wp:inline>
        </w:drawing>
      </w:r>
    </w:p>
    <w:p w14:paraId="57EB2FBA" w14:textId="77777777" w:rsidR="00582C86" w:rsidRDefault="00582C86" w:rsidP="00582C86">
      <w:pPr>
        <w:spacing w:after="0" w:line="240" w:lineRule="auto"/>
        <w:contextualSpacing/>
        <w:jc w:val="center"/>
        <w:rPr>
          <w:rFonts w:ascii="Arial" w:hAnsi="Arial" w:cs="Arial"/>
        </w:rPr>
      </w:pPr>
    </w:p>
    <w:p w14:paraId="1101D906" w14:textId="77777777" w:rsidR="00D05C08" w:rsidRDefault="00D05C08" w:rsidP="00582C86">
      <w:pPr>
        <w:spacing w:after="0" w:line="240" w:lineRule="auto"/>
        <w:contextualSpacing/>
        <w:jc w:val="center"/>
        <w:rPr>
          <w:rFonts w:ascii="Arial" w:hAnsi="Arial" w:cs="Arial"/>
        </w:rPr>
      </w:pPr>
      <w:r w:rsidRPr="005827F3">
        <w:rPr>
          <w:rFonts w:ascii="Arial" w:hAnsi="Arial" w:cs="Arial"/>
        </w:rPr>
        <w:t>“Gap analysis is a method of assessing the performance</w:t>
      </w:r>
    </w:p>
    <w:p w14:paraId="68710308" w14:textId="77777777" w:rsidR="00D05C08" w:rsidRDefault="00D05C08" w:rsidP="00582C86">
      <w:pPr>
        <w:spacing w:after="0" w:line="240" w:lineRule="auto"/>
        <w:contextualSpacing/>
        <w:jc w:val="center"/>
        <w:rPr>
          <w:rFonts w:ascii="Arial" w:hAnsi="Arial" w:cs="Arial"/>
        </w:rPr>
      </w:pPr>
      <w:r w:rsidRPr="005827F3">
        <w:rPr>
          <w:rFonts w:ascii="Arial" w:hAnsi="Arial" w:cs="Arial"/>
        </w:rPr>
        <w:t>of your business to determine whether</w:t>
      </w:r>
      <w:r>
        <w:rPr>
          <w:rFonts w:ascii="Arial" w:hAnsi="Arial" w:cs="Arial"/>
        </w:rPr>
        <w:t xml:space="preserve"> </w:t>
      </w:r>
      <w:r w:rsidRPr="005827F3">
        <w:rPr>
          <w:rFonts w:ascii="Arial" w:hAnsi="Arial" w:cs="Arial"/>
        </w:rPr>
        <w:t>business</w:t>
      </w:r>
    </w:p>
    <w:p w14:paraId="1A86E6A1" w14:textId="528E3E6B" w:rsidR="00D05C08" w:rsidRDefault="00D05C08" w:rsidP="00582C86">
      <w:pPr>
        <w:spacing w:after="0" w:line="240" w:lineRule="auto"/>
        <w:contextualSpacing/>
        <w:jc w:val="center"/>
        <w:rPr>
          <w:rFonts w:ascii="Arial" w:hAnsi="Arial" w:cs="Arial"/>
        </w:rPr>
      </w:pPr>
      <w:r w:rsidRPr="005827F3">
        <w:rPr>
          <w:rFonts w:ascii="Arial" w:hAnsi="Arial" w:cs="Arial"/>
        </w:rPr>
        <w:t>objectives are being met</w:t>
      </w:r>
      <w:r>
        <w:rPr>
          <w:rFonts w:ascii="Arial" w:hAnsi="Arial" w:cs="Arial"/>
        </w:rPr>
        <w:t>.</w:t>
      </w:r>
      <w:r w:rsidRPr="005827F3">
        <w:rPr>
          <w:rFonts w:ascii="Arial" w:hAnsi="Arial" w:cs="Arial"/>
        </w:rPr>
        <w:t>”</w:t>
      </w:r>
    </w:p>
    <w:p w14:paraId="7726B52C" w14:textId="77777777" w:rsidR="00D05C08" w:rsidRDefault="00D05C08" w:rsidP="00582C86">
      <w:pPr>
        <w:spacing w:after="0" w:line="240" w:lineRule="auto"/>
        <w:contextualSpacing/>
        <w:jc w:val="center"/>
        <w:rPr>
          <w:rFonts w:ascii="Arial" w:hAnsi="Arial" w:cs="Arial"/>
        </w:rPr>
      </w:pPr>
    </w:p>
    <w:p w14:paraId="7781A66A" w14:textId="28873902" w:rsidR="00582C86" w:rsidRPr="005827F3" w:rsidRDefault="00D05C08" w:rsidP="00582C86">
      <w:pPr>
        <w:spacing w:after="0" w:line="240" w:lineRule="auto"/>
        <w:contextualSpacing/>
        <w:jc w:val="center"/>
        <w:rPr>
          <w:rFonts w:ascii="Arial" w:hAnsi="Arial" w:cs="Arial"/>
        </w:rPr>
      </w:pPr>
      <w:r>
        <w:rPr>
          <w:rFonts w:ascii="Arial" w:hAnsi="Arial" w:cs="Arial"/>
        </w:rPr>
        <w:t>--</w:t>
      </w:r>
      <w:r w:rsidRPr="005827F3">
        <w:rPr>
          <w:rFonts w:ascii="Arial" w:hAnsi="Arial" w:cs="Arial"/>
        </w:rPr>
        <w:t xml:space="preserve"> </w:t>
      </w:r>
      <w:r w:rsidR="00582C86" w:rsidRPr="005827F3">
        <w:rPr>
          <w:rFonts w:ascii="Arial" w:hAnsi="Arial" w:cs="Arial"/>
        </w:rPr>
        <w:t>Jason Goree</w:t>
      </w:r>
      <w:r w:rsidR="00582C86">
        <w:rPr>
          <w:rFonts w:ascii="Arial" w:hAnsi="Arial" w:cs="Arial"/>
        </w:rPr>
        <w:t>, Chief Strategy Officer of the Wonder Group</w:t>
      </w:r>
    </w:p>
    <w:p w14:paraId="42BADBA6" w14:textId="77777777" w:rsidR="00582C86" w:rsidRDefault="00582C86" w:rsidP="00EA0757">
      <w:pPr>
        <w:spacing w:after="0" w:line="240" w:lineRule="auto"/>
        <w:contextualSpacing/>
        <w:rPr>
          <w:rFonts w:ascii="Arial" w:hAnsi="Arial" w:cs="Arial"/>
        </w:rPr>
      </w:pPr>
    </w:p>
    <w:p w14:paraId="4CB6F9E9" w14:textId="77777777" w:rsidR="00582C86" w:rsidRPr="005827F3" w:rsidRDefault="00582C86" w:rsidP="00EA0757">
      <w:pPr>
        <w:spacing w:after="0" w:line="240" w:lineRule="auto"/>
        <w:contextualSpacing/>
        <w:rPr>
          <w:rFonts w:ascii="Arial" w:hAnsi="Arial" w:cs="Arial"/>
        </w:rPr>
      </w:pPr>
    </w:p>
    <w:p w14:paraId="1E8B1659" w14:textId="4F63BA6D" w:rsidR="00274C14" w:rsidRPr="005827F3" w:rsidRDefault="005827F3" w:rsidP="00EA0757">
      <w:pPr>
        <w:spacing w:after="0" w:line="240" w:lineRule="auto"/>
        <w:contextualSpacing/>
        <w:rPr>
          <w:rFonts w:ascii="Arial" w:hAnsi="Arial" w:cs="Arial"/>
        </w:rPr>
      </w:pPr>
      <w:r>
        <w:rPr>
          <w:rFonts w:ascii="Arial" w:hAnsi="Arial" w:cs="Arial"/>
        </w:rPr>
        <w:t xml:space="preserve">Mr. </w:t>
      </w:r>
      <w:r w:rsidR="00274C14" w:rsidRPr="005827F3">
        <w:rPr>
          <w:rFonts w:ascii="Arial" w:hAnsi="Arial" w:cs="Arial"/>
        </w:rPr>
        <w:t xml:space="preserve">Goree discussed the importance of conducting a gap analysis. </w:t>
      </w:r>
      <w:r>
        <w:rPr>
          <w:rFonts w:ascii="Arial" w:hAnsi="Arial" w:cs="Arial"/>
        </w:rPr>
        <w:t xml:space="preserve"> </w:t>
      </w:r>
      <w:r w:rsidR="00274C14" w:rsidRPr="005827F3">
        <w:rPr>
          <w:rFonts w:ascii="Arial" w:hAnsi="Arial" w:cs="Arial"/>
        </w:rPr>
        <w:t>“Gap analysis is a method of assessing the performance of your business to determine whether business objectives are being met,” he sa</w:t>
      </w:r>
      <w:r>
        <w:rPr>
          <w:rFonts w:ascii="Arial" w:hAnsi="Arial" w:cs="Arial"/>
        </w:rPr>
        <w:t>id</w:t>
      </w:r>
      <w:r w:rsidR="00274C14" w:rsidRPr="005827F3">
        <w:rPr>
          <w:rFonts w:ascii="Arial" w:hAnsi="Arial" w:cs="Arial"/>
        </w:rPr>
        <w:t xml:space="preserve">. </w:t>
      </w:r>
      <w:r>
        <w:rPr>
          <w:rFonts w:ascii="Arial" w:hAnsi="Arial" w:cs="Arial"/>
        </w:rPr>
        <w:t xml:space="preserve"> </w:t>
      </w:r>
      <w:r w:rsidR="00274C14" w:rsidRPr="005827F3">
        <w:rPr>
          <w:rFonts w:ascii="Arial" w:hAnsi="Arial" w:cs="Arial"/>
        </w:rPr>
        <w:t xml:space="preserve">“Once I set up objectives and </w:t>
      </w:r>
      <w:r w:rsidR="00274C14" w:rsidRPr="005827F3">
        <w:rPr>
          <w:rFonts w:ascii="Arial" w:hAnsi="Arial" w:cs="Arial"/>
        </w:rPr>
        <w:lastRenderedPageBreak/>
        <w:t>requirements to get there</w:t>
      </w:r>
      <w:r>
        <w:rPr>
          <w:rFonts w:ascii="Arial" w:hAnsi="Arial" w:cs="Arial"/>
        </w:rPr>
        <w:t>,</w:t>
      </w:r>
      <w:r w:rsidR="00274C14" w:rsidRPr="005827F3">
        <w:rPr>
          <w:rFonts w:ascii="Arial" w:hAnsi="Arial" w:cs="Arial"/>
        </w:rPr>
        <w:t xml:space="preserve"> and then I can measure it along the way</w:t>
      </w:r>
      <w:r>
        <w:rPr>
          <w:rFonts w:ascii="Arial" w:hAnsi="Arial" w:cs="Arial"/>
        </w:rPr>
        <w:t>,</w:t>
      </w:r>
      <w:r w:rsidR="00274C14" w:rsidRPr="005827F3">
        <w:rPr>
          <w:rFonts w:ascii="Arial" w:hAnsi="Arial" w:cs="Arial"/>
        </w:rPr>
        <w:t xml:space="preserve"> and as I measure it, I do an analysis of where the gaps are.”</w:t>
      </w:r>
    </w:p>
    <w:p w14:paraId="62B07039" w14:textId="77777777" w:rsidR="00274C14" w:rsidRPr="005827F3" w:rsidRDefault="00274C14" w:rsidP="00EA0757">
      <w:pPr>
        <w:spacing w:after="0" w:line="240" w:lineRule="auto"/>
        <w:contextualSpacing/>
        <w:rPr>
          <w:rFonts w:ascii="Arial" w:hAnsi="Arial" w:cs="Arial"/>
        </w:rPr>
      </w:pPr>
    </w:p>
    <w:p w14:paraId="4A0CB368" w14:textId="328ACF29" w:rsidR="00C8161C" w:rsidRPr="005827F3" w:rsidRDefault="00582C86" w:rsidP="00EA0757">
      <w:pPr>
        <w:spacing w:after="0" w:line="240" w:lineRule="auto"/>
        <w:contextualSpacing/>
        <w:rPr>
          <w:rFonts w:ascii="Arial" w:hAnsi="Arial" w:cs="Arial"/>
        </w:rPr>
      </w:pPr>
      <w:r>
        <w:rPr>
          <w:rFonts w:ascii="Arial" w:hAnsi="Arial" w:cs="Arial"/>
        </w:rPr>
        <w:t xml:space="preserve">Ms. </w:t>
      </w:r>
      <w:r w:rsidR="00274C14" w:rsidRPr="005827F3">
        <w:rPr>
          <w:rFonts w:ascii="Arial" w:hAnsi="Arial" w:cs="Arial"/>
        </w:rPr>
        <w:t>Patin</w:t>
      </w:r>
      <w:r w:rsidR="00F557E8" w:rsidRPr="005827F3">
        <w:rPr>
          <w:rFonts w:ascii="Arial" w:hAnsi="Arial" w:cs="Arial"/>
        </w:rPr>
        <w:t xml:space="preserve"> discussed the concept of “Build, Borrow, Bond,” </w:t>
      </w:r>
      <w:r w:rsidR="00F97C04" w:rsidRPr="005827F3">
        <w:rPr>
          <w:rFonts w:ascii="Arial" w:hAnsi="Arial" w:cs="Arial"/>
        </w:rPr>
        <w:t xml:space="preserve">which focuses on strengthening a contractor’s team and brand. </w:t>
      </w:r>
      <w:r w:rsidR="005827F3">
        <w:rPr>
          <w:rFonts w:ascii="Arial" w:hAnsi="Arial" w:cs="Arial"/>
        </w:rPr>
        <w:t xml:space="preserve"> </w:t>
      </w:r>
      <w:r w:rsidR="00F97C04" w:rsidRPr="005827F3">
        <w:rPr>
          <w:rFonts w:ascii="Arial" w:hAnsi="Arial" w:cs="Arial"/>
        </w:rPr>
        <w:t>The build aspect concerns investing in your team, and attracting, recruiting, training and retaining employees or contractors</w:t>
      </w:r>
      <w:r w:rsidR="00F52820">
        <w:rPr>
          <w:rFonts w:ascii="Arial" w:hAnsi="Arial" w:cs="Arial"/>
        </w:rPr>
        <w:t>.  T</w:t>
      </w:r>
      <w:r w:rsidR="00F97C04" w:rsidRPr="005827F3">
        <w:rPr>
          <w:rFonts w:ascii="Arial" w:hAnsi="Arial" w:cs="Arial"/>
        </w:rPr>
        <w:t xml:space="preserve">he </w:t>
      </w:r>
      <w:proofErr w:type="gramStart"/>
      <w:r w:rsidR="00F97C04" w:rsidRPr="005827F3">
        <w:rPr>
          <w:rFonts w:ascii="Arial" w:hAnsi="Arial" w:cs="Arial"/>
        </w:rPr>
        <w:t>borrow</w:t>
      </w:r>
      <w:proofErr w:type="gramEnd"/>
      <w:r w:rsidR="00F97C04" w:rsidRPr="005827F3">
        <w:rPr>
          <w:rFonts w:ascii="Arial" w:hAnsi="Arial" w:cs="Arial"/>
        </w:rPr>
        <w:t xml:space="preserve"> element has to do with outsourcing to a third party that performs that service</w:t>
      </w:r>
      <w:r w:rsidR="00F52820">
        <w:rPr>
          <w:rFonts w:ascii="Arial" w:hAnsi="Arial" w:cs="Arial"/>
        </w:rPr>
        <w:t>.  B</w:t>
      </w:r>
      <w:r w:rsidR="00F97C04" w:rsidRPr="005827F3">
        <w:rPr>
          <w:rFonts w:ascii="Arial" w:hAnsi="Arial" w:cs="Arial"/>
        </w:rPr>
        <w:t>ond</w:t>
      </w:r>
      <w:r w:rsidR="00F52820">
        <w:rPr>
          <w:rFonts w:ascii="Arial" w:hAnsi="Arial" w:cs="Arial"/>
        </w:rPr>
        <w:t xml:space="preserve"> aspect </w:t>
      </w:r>
      <w:r w:rsidR="00F97C04" w:rsidRPr="005827F3">
        <w:rPr>
          <w:rFonts w:ascii="Arial" w:hAnsi="Arial" w:cs="Arial"/>
        </w:rPr>
        <w:t xml:space="preserve">deals with building relationships with teaming partners. </w:t>
      </w:r>
    </w:p>
    <w:p w14:paraId="05D1ADE6" w14:textId="77777777" w:rsidR="00274C14" w:rsidRPr="005827F3" w:rsidRDefault="00274C14" w:rsidP="00EA0757">
      <w:pPr>
        <w:spacing w:after="0" w:line="240" w:lineRule="auto"/>
        <w:contextualSpacing/>
        <w:rPr>
          <w:rFonts w:ascii="Arial" w:hAnsi="Arial" w:cs="Arial"/>
        </w:rPr>
      </w:pPr>
    </w:p>
    <w:p w14:paraId="082D1F4A" w14:textId="535260E5" w:rsidR="00F97C04" w:rsidRPr="005827F3" w:rsidRDefault="00476123" w:rsidP="00EA0757">
      <w:pPr>
        <w:spacing w:after="0" w:line="240" w:lineRule="auto"/>
        <w:contextualSpacing/>
        <w:rPr>
          <w:rFonts w:ascii="Arial" w:hAnsi="Arial" w:cs="Arial"/>
        </w:rPr>
      </w:pPr>
      <w:r w:rsidRPr="005827F3">
        <w:rPr>
          <w:rFonts w:ascii="Arial" w:hAnsi="Arial" w:cs="Arial"/>
        </w:rPr>
        <w:t>“When we talk about bonds, it doesn’t have to be permanent,” sa</w:t>
      </w:r>
      <w:r w:rsidR="00582C86">
        <w:rPr>
          <w:rFonts w:ascii="Arial" w:hAnsi="Arial" w:cs="Arial"/>
        </w:rPr>
        <w:t xml:space="preserve">id Mr. </w:t>
      </w:r>
      <w:r w:rsidRPr="005827F3">
        <w:rPr>
          <w:rFonts w:ascii="Arial" w:hAnsi="Arial" w:cs="Arial"/>
        </w:rPr>
        <w:t>Goree. “We’re talking about ‘I’m trying to get somewhere</w:t>
      </w:r>
      <w:r w:rsidR="00582C86">
        <w:rPr>
          <w:rFonts w:ascii="Arial" w:hAnsi="Arial" w:cs="Arial"/>
        </w:rPr>
        <w:t>,</w:t>
      </w:r>
      <w:r w:rsidRPr="005827F3">
        <w:rPr>
          <w:rFonts w:ascii="Arial" w:hAnsi="Arial" w:cs="Arial"/>
        </w:rPr>
        <w:t xml:space="preserve"> and I need to connect with this person or entity, and in the pathway to getting there, I bring something to the table just as they do.</w:t>
      </w:r>
      <w:r w:rsidR="00F52820">
        <w:rPr>
          <w:rFonts w:ascii="Arial" w:hAnsi="Arial" w:cs="Arial"/>
        </w:rPr>
        <w:t>’</w:t>
      </w:r>
      <w:r w:rsidRPr="005827F3">
        <w:rPr>
          <w:rFonts w:ascii="Arial" w:hAnsi="Arial" w:cs="Arial"/>
        </w:rPr>
        <w:t xml:space="preserve"> </w:t>
      </w:r>
      <w:r w:rsidR="00582C86">
        <w:rPr>
          <w:rFonts w:ascii="Arial" w:hAnsi="Arial" w:cs="Arial"/>
        </w:rPr>
        <w:t xml:space="preserve"> </w:t>
      </w:r>
      <w:r w:rsidRPr="005827F3">
        <w:rPr>
          <w:rFonts w:ascii="Arial" w:hAnsi="Arial" w:cs="Arial"/>
        </w:rPr>
        <w:t>It’s a mutual benefit.</w:t>
      </w:r>
      <w:r w:rsidR="00F52820">
        <w:rPr>
          <w:rFonts w:ascii="Arial" w:hAnsi="Arial" w:cs="Arial"/>
        </w:rPr>
        <w:t>”</w:t>
      </w:r>
    </w:p>
    <w:p w14:paraId="2F25FDEB" w14:textId="77777777" w:rsidR="00476123" w:rsidRPr="005827F3" w:rsidRDefault="00476123" w:rsidP="00EA0757">
      <w:pPr>
        <w:spacing w:after="0" w:line="240" w:lineRule="auto"/>
        <w:contextualSpacing/>
        <w:rPr>
          <w:rFonts w:ascii="Arial" w:hAnsi="Arial" w:cs="Arial"/>
        </w:rPr>
      </w:pPr>
    </w:p>
    <w:p w14:paraId="6C84595D" w14:textId="16737DFB" w:rsidR="000C2574" w:rsidRPr="005827F3" w:rsidRDefault="00582C86" w:rsidP="00EA0757">
      <w:pPr>
        <w:spacing w:after="0" w:line="240" w:lineRule="auto"/>
        <w:contextualSpacing/>
        <w:rPr>
          <w:rFonts w:ascii="Arial" w:hAnsi="Arial" w:cs="Arial"/>
        </w:rPr>
      </w:pPr>
      <w:r>
        <w:rPr>
          <w:rFonts w:ascii="Arial" w:hAnsi="Arial" w:cs="Arial"/>
        </w:rPr>
        <w:t xml:space="preserve">Ms. </w:t>
      </w:r>
      <w:r w:rsidR="000C2574" w:rsidRPr="005827F3">
        <w:rPr>
          <w:rFonts w:ascii="Arial" w:hAnsi="Arial" w:cs="Arial"/>
        </w:rPr>
        <w:t xml:space="preserve">Patin and </w:t>
      </w:r>
      <w:r>
        <w:rPr>
          <w:rFonts w:ascii="Arial" w:hAnsi="Arial" w:cs="Arial"/>
        </w:rPr>
        <w:t xml:space="preserve">Mr. </w:t>
      </w:r>
      <w:r w:rsidR="000C2574" w:rsidRPr="005827F3">
        <w:rPr>
          <w:rFonts w:ascii="Arial" w:hAnsi="Arial" w:cs="Arial"/>
        </w:rPr>
        <w:t xml:space="preserve">Goree also touched on the importance of expectations versus agreements. </w:t>
      </w:r>
      <w:r>
        <w:rPr>
          <w:rFonts w:ascii="Arial" w:hAnsi="Arial" w:cs="Arial"/>
        </w:rPr>
        <w:t xml:space="preserve"> </w:t>
      </w:r>
      <w:r w:rsidR="000C2574" w:rsidRPr="005827F3">
        <w:rPr>
          <w:rFonts w:ascii="Arial" w:hAnsi="Arial" w:cs="Arial"/>
        </w:rPr>
        <w:t>“When you start talking about expectations, I say that unexpressed expectations are nothing but premeditated frustrations,” sa</w:t>
      </w:r>
      <w:r>
        <w:rPr>
          <w:rFonts w:ascii="Arial" w:hAnsi="Arial" w:cs="Arial"/>
        </w:rPr>
        <w:t xml:space="preserve">id Mr. </w:t>
      </w:r>
      <w:r w:rsidR="000C2574" w:rsidRPr="005827F3">
        <w:rPr>
          <w:rFonts w:ascii="Arial" w:hAnsi="Arial" w:cs="Arial"/>
        </w:rPr>
        <w:t xml:space="preserve">Goree. </w:t>
      </w:r>
      <w:r>
        <w:rPr>
          <w:rFonts w:ascii="Arial" w:hAnsi="Arial" w:cs="Arial"/>
        </w:rPr>
        <w:t xml:space="preserve"> </w:t>
      </w:r>
      <w:r w:rsidR="000C2574" w:rsidRPr="005827F3">
        <w:rPr>
          <w:rFonts w:ascii="Arial" w:hAnsi="Arial" w:cs="Arial"/>
        </w:rPr>
        <w:t xml:space="preserve">“Nobody in business or a relationship is obligated to your expectations. </w:t>
      </w:r>
      <w:r>
        <w:rPr>
          <w:rFonts w:ascii="Arial" w:hAnsi="Arial" w:cs="Arial"/>
        </w:rPr>
        <w:t xml:space="preserve"> </w:t>
      </w:r>
      <w:r w:rsidR="000C2574" w:rsidRPr="005827F3">
        <w:rPr>
          <w:rFonts w:ascii="Arial" w:hAnsi="Arial" w:cs="Arial"/>
        </w:rPr>
        <w:t>You are the only one that is bound by your expectations. The only thing that a person can be obligated to is what you agree to.”</w:t>
      </w:r>
    </w:p>
    <w:p w14:paraId="22C57DE0" w14:textId="77777777" w:rsidR="000C2574" w:rsidRPr="005827F3" w:rsidRDefault="000C2574" w:rsidP="00EA0757">
      <w:pPr>
        <w:spacing w:after="0" w:line="240" w:lineRule="auto"/>
        <w:contextualSpacing/>
        <w:rPr>
          <w:rFonts w:ascii="Arial" w:hAnsi="Arial" w:cs="Arial"/>
        </w:rPr>
      </w:pPr>
    </w:p>
    <w:p w14:paraId="17FC4FA4" w14:textId="0D3AE22F" w:rsidR="001D2524" w:rsidRPr="005827F3" w:rsidRDefault="00FB0C8D" w:rsidP="00EA0757">
      <w:pPr>
        <w:spacing w:after="0" w:line="240" w:lineRule="auto"/>
        <w:contextualSpacing/>
        <w:rPr>
          <w:rFonts w:ascii="Arial" w:hAnsi="Arial" w:cs="Arial"/>
        </w:rPr>
      </w:pPr>
      <w:r w:rsidRPr="005827F3">
        <w:rPr>
          <w:rFonts w:ascii="Arial" w:hAnsi="Arial" w:cs="Arial"/>
        </w:rPr>
        <w:t xml:space="preserve">To watch the entire video of the webinar, go </w:t>
      </w:r>
      <w:hyperlink r:id="rId10" w:history="1">
        <w:r w:rsidRPr="005827F3">
          <w:rPr>
            <w:rStyle w:val="Hyperlink"/>
            <w:rFonts w:ascii="Arial" w:hAnsi="Arial" w:cs="Arial"/>
          </w:rPr>
          <w:t>here</w:t>
        </w:r>
      </w:hyperlink>
      <w:r w:rsidRPr="005827F3">
        <w:rPr>
          <w:rFonts w:ascii="Arial" w:hAnsi="Arial" w:cs="Arial"/>
        </w:rPr>
        <w:t xml:space="preserve">. </w:t>
      </w:r>
    </w:p>
    <w:p w14:paraId="41F98B9B" w14:textId="77777777" w:rsidR="006860AE" w:rsidRDefault="006860AE" w:rsidP="00EA0757">
      <w:pPr>
        <w:spacing w:after="0" w:line="240" w:lineRule="auto"/>
        <w:contextualSpacing/>
        <w:rPr>
          <w:rFonts w:ascii="Arial" w:hAnsi="Arial" w:cs="Arial"/>
        </w:rPr>
      </w:pPr>
    </w:p>
    <w:p w14:paraId="0750BB7B" w14:textId="24F6CFB3" w:rsidR="00D05C08" w:rsidRDefault="00D05C08" w:rsidP="00EA0757">
      <w:pPr>
        <w:spacing w:after="0" w:line="240" w:lineRule="auto"/>
        <w:contextualSpacing/>
        <w:rPr>
          <w:rFonts w:ascii="Arial" w:hAnsi="Arial" w:cs="Arial"/>
        </w:rPr>
      </w:pPr>
      <w:r>
        <w:rPr>
          <w:rFonts w:ascii="Arial" w:hAnsi="Arial" w:cs="Arial"/>
        </w:rPr>
        <w:t xml:space="preserve">In addition to webinars like this one, the LA Regional Contractor Development and Bonding Program offers a variety of other services, available at no cost, to assist small, local, and diverse contractors in accessing public works contracts and in building their business capacities.  For more information on the CDABP, go online to </w:t>
      </w:r>
      <w:hyperlink r:id="rId11" w:history="1">
        <w:r w:rsidRPr="001C1402">
          <w:rPr>
            <w:rStyle w:val="Hyperlink"/>
            <w:rFonts w:ascii="Arial" w:hAnsi="Arial" w:cs="Arial"/>
          </w:rPr>
          <w:t>www.LAConDev.com</w:t>
        </w:r>
      </w:hyperlink>
      <w:r>
        <w:rPr>
          <w:rFonts w:ascii="Arial" w:hAnsi="Arial" w:cs="Arial"/>
        </w:rPr>
        <w:t>.</w:t>
      </w:r>
    </w:p>
    <w:p w14:paraId="04174E1D" w14:textId="77777777" w:rsidR="00D05C08" w:rsidRPr="005827F3" w:rsidRDefault="00D05C08" w:rsidP="00EA0757">
      <w:pPr>
        <w:spacing w:after="0" w:line="240" w:lineRule="auto"/>
        <w:contextualSpacing/>
        <w:rPr>
          <w:rFonts w:ascii="Arial" w:hAnsi="Arial" w:cs="Arial"/>
        </w:rPr>
      </w:pPr>
    </w:p>
    <w:sectPr w:rsidR="00D05C08" w:rsidRPr="005827F3" w:rsidSect="00D93BBB">
      <w:footerReference w:type="default" r:id="rId12"/>
      <w:pgSz w:w="12240" w:h="15840"/>
      <w:pgMar w:top="1440" w:right="19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C88B6" w14:textId="77777777" w:rsidR="00BA6381" w:rsidRDefault="00BA6381" w:rsidP="00EA0757">
      <w:pPr>
        <w:spacing w:after="0" w:line="240" w:lineRule="auto"/>
      </w:pPr>
      <w:r>
        <w:separator/>
      </w:r>
    </w:p>
  </w:endnote>
  <w:endnote w:type="continuationSeparator" w:id="0">
    <w:p w14:paraId="5CBDCFBD" w14:textId="77777777" w:rsidR="00BA6381" w:rsidRDefault="00BA6381" w:rsidP="00EA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919665"/>
      <w:docPartObj>
        <w:docPartGallery w:val="Page Numbers (Bottom of Page)"/>
        <w:docPartUnique/>
      </w:docPartObj>
    </w:sdtPr>
    <w:sdtEndPr>
      <w:rPr>
        <w:noProof/>
      </w:rPr>
    </w:sdtEndPr>
    <w:sdtContent>
      <w:p w14:paraId="4902FB5F" w14:textId="46C9C91F" w:rsidR="00EA0757" w:rsidRDefault="00EA0757">
        <w:pPr>
          <w:pStyle w:val="Footer"/>
        </w:pPr>
        <w:r>
          <w:fldChar w:fldCharType="begin"/>
        </w:r>
        <w:r>
          <w:instrText xml:space="preserve"> PAGE   \* MERGEFORMAT </w:instrText>
        </w:r>
        <w:r>
          <w:fldChar w:fldCharType="separate"/>
        </w:r>
        <w:r>
          <w:rPr>
            <w:noProof/>
          </w:rPr>
          <w:t>2</w:t>
        </w:r>
        <w:r>
          <w:rPr>
            <w:noProof/>
          </w:rPr>
          <w:fldChar w:fldCharType="end"/>
        </w:r>
      </w:p>
    </w:sdtContent>
  </w:sdt>
  <w:p w14:paraId="0AC9ED43" w14:textId="77777777" w:rsidR="00EA0757" w:rsidRDefault="00EA0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A96BC" w14:textId="77777777" w:rsidR="00BA6381" w:rsidRDefault="00BA6381" w:rsidP="00EA0757">
      <w:pPr>
        <w:spacing w:after="0" w:line="240" w:lineRule="auto"/>
      </w:pPr>
      <w:r>
        <w:separator/>
      </w:r>
    </w:p>
  </w:footnote>
  <w:footnote w:type="continuationSeparator" w:id="0">
    <w:p w14:paraId="7A7B2BA4" w14:textId="77777777" w:rsidR="00BA6381" w:rsidRDefault="00BA6381" w:rsidP="00EA0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F1"/>
    <w:rsid w:val="000731B6"/>
    <w:rsid w:val="000C2574"/>
    <w:rsid w:val="000C73FA"/>
    <w:rsid w:val="00144426"/>
    <w:rsid w:val="001558D0"/>
    <w:rsid w:val="001D2524"/>
    <w:rsid w:val="00274C14"/>
    <w:rsid w:val="00281631"/>
    <w:rsid w:val="003E5F17"/>
    <w:rsid w:val="00476123"/>
    <w:rsid w:val="005827F3"/>
    <w:rsid w:val="00582C86"/>
    <w:rsid w:val="005C5A12"/>
    <w:rsid w:val="006860AE"/>
    <w:rsid w:val="00687CF1"/>
    <w:rsid w:val="00900824"/>
    <w:rsid w:val="00914328"/>
    <w:rsid w:val="00937EF6"/>
    <w:rsid w:val="00B50A7F"/>
    <w:rsid w:val="00BA6381"/>
    <w:rsid w:val="00C1257D"/>
    <w:rsid w:val="00C8161C"/>
    <w:rsid w:val="00CA79EA"/>
    <w:rsid w:val="00D05C08"/>
    <w:rsid w:val="00D2535A"/>
    <w:rsid w:val="00D93BBB"/>
    <w:rsid w:val="00DD43AF"/>
    <w:rsid w:val="00E8437F"/>
    <w:rsid w:val="00EA0757"/>
    <w:rsid w:val="00EC01A1"/>
    <w:rsid w:val="00F345B4"/>
    <w:rsid w:val="00F52820"/>
    <w:rsid w:val="00F557E8"/>
    <w:rsid w:val="00F97C04"/>
    <w:rsid w:val="00FB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8CAE"/>
  <w15:chartTrackingRefBased/>
  <w15:docId w15:val="{48C54646-7907-465D-A4A8-B7EFD5D8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CF1"/>
    <w:rPr>
      <w:rFonts w:eastAsiaTheme="majorEastAsia" w:cstheme="majorBidi"/>
      <w:color w:val="272727" w:themeColor="text1" w:themeTint="D8"/>
    </w:rPr>
  </w:style>
  <w:style w:type="paragraph" w:styleId="Title">
    <w:name w:val="Title"/>
    <w:basedOn w:val="Normal"/>
    <w:next w:val="Normal"/>
    <w:link w:val="TitleChar"/>
    <w:uiPriority w:val="10"/>
    <w:qFormat/>
    <w:rsid w:val="00687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CF1"/>
    <w:pPr>
      <w:spacing w:before="160"/>
      <w:jc w:val="center"/>
    </w:pPr>
    <w:rPr>
      <w:i/>
      <w:iCs/>
      <w:color w:val="404040" w:themeColor="text1" w:themeTint="BF"/>
    </w:rPr>
  </w:style>
  <w:style w:type="character" w:customStyle="1" w:styleId="QuoteChar">
    <w:name w:val="Quote Char"/>
    <w:basedOn w:val="DefaultParagraphFont"/>
    <w:link w:val="Quote"/>
    <w:uiPriority w:val="29"/>
    <w:rsid w:val="00687CF1"/>
    <w:rPr>
      <w:i/>
      <w:iCs/>
      <w:color w:val="404040" w:themeColor="text1" w:themeTint="BF"/>
    </w:rPr>
  </w:style>
  <w:style w:type="paragraph" w:styleId="ListParagraph">
    <w:name w:val="List Paragraph"/>
    <w:basedOn w:val="Normal"/>
    <w:uiPriority w:val="34"/>
    <w:qFormat/>
    <w:rsid w:val="00687CF1"/>
    <w:pPr>
      <w:ind w:left="720"/>
      <w:contextualSpacing/>
    </w:pPr>
  </w:style>
  <w:style w:type="character" w:styleId="IntenseEmphasis">
    <w:name w:val="Intense Emphasis"/>
    <w:basedOn w:val="DefaultParagraphFont"/>
    <w:uiPriority w:val="21"/>
    <w:qFormat/>
    <w:rsid w:val="00687CF1"/>
    <w:rPr>
      <w:i/>
      <w:iCs/>
      <w:color w:val="0F4761" w:themeColor="accent1" w:themeShade="BF"/>
    </w:rPr>
  </w:style>
  <w:style w:type="paragraph" w:styleId="IntenseQuote">
    <w:name w:val="Intense Quote"/>
    <w:basedOn w:val="Normal"/>
    <w:next w:val="Normal"/>
    <w:link w:val="IntenseQuoteChar"/>
    <w:uiPriority w:val="30"/>
    <w:qFormat/>
    <w:rsid w:val="00687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CF1"/>
    <w:rPr>
      <w:i/>
      <w:iCs/>
      <w:color w:val="0F4761" w:themeColor="accent1" w:themeShade="BF"/>
    </w:rPr>
  </w:style>
  <w:style w:type="character" w:styleId="IntenseReference">
    <w:name w:val="Intense Reference"/>
    <w:basedOn w:val="DefaultParagraphFont"/>
    <w:uiPriority w:val="32"/>
    <w:qFormat/>
    <w:rsid w:val="00687CF1"/>
    <w:rPr>
      <w:b/>
      <w:bCs/>
      <w:smallCaps/>
      <w:color w:val="0F4761" w:themeColor="accent1" w:themeShade="BF"/>
      <w:spacing w:val="5"/>
    </w:rPr>
  </w:style>
  <w:style w:type="character" w:styleId="Hyperlink">
    <w:name w:val="Hyperlink"/>
    <w:basedOn w:val="DefaultParagraphFont"/>
    <w:uiPriority w:val="99"/>
    <w:unhideWhenUsed/>
    <w:rsid w:val="003E5F17"/>
    <w:rPr>
      <w:color w:val="467886" w:themeColor="hyperlink"/>
      <w:u w:val="single"/>
    </w:rPr>
  </w:style>
  <w:style w:type="character" w:styleId="UnresolvedMention">
    <w:name w:val="Unresolved Mention"/>
    <w:basedOn w:val="DefaultParagraphFont"/>
    <w:uiPriority w:val="99"/>
    <w:semiHidden/>
    <w:unhideWhenUsed/>
    <w:rsid w:val="003E5F17"/>
    <w:rPr>
      <w:color w:val="605E5C"/>
      <w:shd w:val="clear" w:color="auto" w:fill="E1DFDD"/>
    </w:rPr>
  </w:style>
  <w:style w:type="paragraph" w:styleId="Header">
    <w:name w:val="header"/>
    <w:basedOn w:val="Normal"/>
    <w:link w:val="HeaderChar"/>
    <w:uiPriority w:val="99"/>
    <w:unhideWhenUsed/>
    <w:rsid w:val="00EA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57"/>
  </w:style>
  <w:style w:type="paragraph" w:styleId="Footer">
    <w:name w:val="footer"/>
    <w:basedOn w:val="Normal"/>
    <w:link w:val="FooterChar"/>
    <w:uiPriority w:val="99"/>
    <w:unhideWhenUsed/>
    <w:rsid w:val="00EA0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57"/>
  </w:style>
  <w:style w:type="character" w:styleId="FollowedHyperlink">
    <w:name w:val="FollowedHyperlink"/>
    <w:basedOn w:val="DefaultParagraphFont"/>
    <w:uiPriority w:val="99"/>
    <w:semiHidden/>
    <w:unhideWhenUsed/>
    <w:rsid w:val="00582C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65260">
      <w:bodyDiv w:val="1"/>
      <w:marLeft w:val="0"/>
      <w:marRight w:val="0"/>
      <w:marTop w:val="0"/>
      <w:marBottom w:val="0"/>
      <w:divBdr>
        <w:top w:val="none" w:sz="0" w:space="0" w:color="auto"/>
        <w:left w:val="none" w:sz="0" w:space="0" w:color="auto"/>
        <w:bottom w:val="none" w:sz="0" w:space="0" w:color="auto"/>
        <w:right w:val="none" w:sz="0" w:space="0" w:color="auto"/>
      </w:divBdr>
    </w:div>
    <w:div w:id="1836453687">
      <w:bodyDiv w:val="1"/>
      <w:marLeft w:val="0"/>
      <w:marRight w:val="0"/>
      <w:marTop w:val="0"/>
      <w:marBottom w:val="0"/>
      <w:divBdr>
        <w:top w:val="none" w:sz="0" w:space="0" w:color="auto"/>
        <w:left w:val="none" w:sz="0" w:space="0" w:color="auto"/>
        <w:bottom w:val="none" w:sz="0" w:space="0" w:color="auto"/>
        <w:right w:val="none" w:sz="0" w:space="0" w:color="auto"/>
      </w:divBdr>
    </w:div>
    <w:div w:id="1882134250">
      <w:bodyDiv w:val="1"/>
      <w:marLeft w:val="0"/>
      <w:marRight w:val="0"/>
      <w:marTop w:val="0"/>
      <w:marBottom w:val="0"/>
      <w:divBdr>
        <w:top w:val="none" w:sz="0" w:space="0" w:color="auto"/>
        <w:left w:val="none" w:sz="0" w:space="0" w:color="auto"/>
        <w:bottom w:val="none" w:sz="0" w:space="0" w:color="auto"/>
        <w:right w:val="none" w:sz="0" w:space="0" w:color="auto"/>
      </w:divBdr>
    </w:div>
    <w:div w:id="20965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wondergrp.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AConDev.com" TargetMode="External"/><Relationship Id="rId5" Type="http://schemas.openxmlformats.org/officeDocument/2006/relationships/footnotes" Target="footnotes.xml"/><Relationship Id="rId10" Type="http://schemas.openxmlformats.org/officeDocument/2006/relationships/hyperlink" Target="https://www.youtube.com/watch?v=mfQOxQrpNq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CCA9-19EA-4A05-98F7-4870A284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Heiman</dc:creator>
  <cp:keywords/>
  <dc:description/>
  <cp:lastModifiedBy>J Hawkinson</cp:lastModifiedBy>
  <cp:revision>7</cp:revision>
  <cp:lastPrinted>2024-11-04T16:50:00Z</cp:lastPrinted>
  <dcterms:created xsi:type="dcterms:W3CDTF">2024-11-04T16:49:00Z</dcterms:created>
  <dcterms:modified xsi:type="dcterms:W3CDTF">2024-11-14T20:31:00Z</dcterms:modified>
</cp:coreProperties>
</file>